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682C" w14:textId="77777777" w:rsidR="00F07D31" w:rsidRDefault="00F07D31" w:rsidP="00F07D31">
      <w:r>
        <w:t>Abstract</w:t>
      </w:r>
    </w:p>
    <w:p w14:paraId="1B0807D9" w14:textId="77777777" w:rsidR="00F07D31" w:rsidRDefault="00F07D31" w:rsidP="00F07D31"/>
    <w:p w14:paraId="1E21DB96" w14:textId="7396DA38" w:rsidR="00F07D31" w:rsidRDefault="00311B03" w:rsidP="00F07D31">
      <w:r>
        <w:t xml:space="preserve">This project </w:t>
      </w:r>
      <w:r w:rsidR="001A11C6">
        <w:t xml:space="preserve">addresses the critical issue of access to land and land reform in the Southern African Development Community (SADC) countries. It </w:t>
      </w:r>
      <w:r w:rsidRPr="00311B03">
        <w:t>recog</w:t>
      </w:r>
      <w:r>
        <w:t xml:space="preserve">nises </w:t>
      </w:r>
      <w:r w:rsidR="00F07D31">
        <w:t>the critical importance of land</w:t>
      </w:r>
      <w:r w:rsidR="001A11C6">
        <w:t xml:space="preserve"> </w:t>
      </w:r>
      <w:r>
        <w:t xml:space="preserve">and </w:t>
      </w:r>
      <w:r w:rsidR="00F07D31">
        <w:t xml:space="preserve">its centrality in promoting </w:t>
      </w:r>
      <w:r>
        <w:t xml:space="preserve">wellbeing in local contexts. </w:t>
      </w:r>
      <w:r w:rsidR="004A11BC">
        <w:t>Scholars at</w:t>
      </w:r>
      <w:r w:rsidR="00F07D31">
        <w:t xml:space="preserve"> Edinburgh</w:t>
      </w:r>
      <w:r w:rsidR="004A11BC">
        <w:t>, Botswana, Zimbabwe and Malawi</w:t>
      </w:r>
      <w:r w:rsidR="004A11BC" w:rsidRPr="004A11BC">
        <w:t xml:space="preserve"> </w:t>
      </w:r>
      <w:r w:rsidR="004A11BC">
        <w:t>universities</w:t>
      </w:r>
      <w:r>
        <w:t xml:space="preserve"> will </w:t>
      </w:r>
      <w:r w:rsidR="00F07D31">
        <w:t xml:space="preserve">explore the impact of current land tenure systems on livelihoods and the extent to which proposed land reforms underpin processes of continuity, transformation and change. </w:t>
      </w:r>
      <w:r w:rsidR="004A11BC">
        <w:t xml:space="preserve">We </w:t>
      </w:r>
      <w:r w:rsidR="00F07D31">
        <w:t>investigate</w:t>
      </w:r>
      <w:r>
        <w:t xml:space="preserve"> how land regulation c</w:t>
      </w:r>
      <w:r w:rsidR="00F07D31">
        <w:t xml:space="preserve">ontributes to development </w:t>
      </w:r>
      <w:r w:rsidR="004A11BC">
        <w:t>in accordance</w:t>
      </w:r>
      <w:r w:rsidR="00F07D31">
        <w:t xml:space="preserve"> with international </w:t>
      </w:r>
      <w:r>
        <w:t>standards o</w:t>
      </w:r>
      <w:r w:rsidR="004A11BC">
        <w:t>f</w:t>
      </w:r>
      <w:r>
        <w:t xml:space="preserve"> </w:t>
      </w:r>
      <w:r w:rsidR="00F07D31">
        <w:t xml:space="preserve">human rights and poverty reduction. </w:t>
      </w:r>
      <w:r w:rsidR="004A11BC">
        <w:t>We</w:t>
      </w:r>
      <w:r w:rsidR="00F07D31">
        <w:t>:</w:t>
      </w:r>
    </w:p>
    <w:p w14:paraId="13F1D579" w14:textId="13686028" w:rsidR="00F07D31" w:rsidRDefault="004A11BC" w:rsidP="00F07D31">
      <w:pPr>
        <w:numPr>
          <w:ilvl w:val="0"/>
          <w:numId w:val="1"/>
        </w:numPr>
      </w:pPr>
      <w:r>
        <w:t>compare</w:t>
      </w:r>
      <w:r w:rsidR="00F07D31">
        <w:t xml:space="preserve"> law’s role in land reform and access to justice</w:t>
      </w:r>
      <w:r>
        <w:t xml:space="preserve"> in the region</w:t>
      </w:r>
      <w:r w:rsidR="00F07D31">
        <w:t>;</w:t>
      </w:r>
    </w:p>
    <w:p w14:paraId="6872FAAB" w14:textId="68BF2A10" w:rsidR="00987FDF" w:rsidRDefault="00987FDF" w:rsidP="00F07D31">
      <w:pPr>
        <w:numPr>
          <w:ilvl w:val="0"/>
          <w:numId w:val="1"/>
        </w:numPr>
      </w:pPr>
      <w:r>
        <w:t>create a framework for building and sustaining local scholarship capacity</w:t>
      </w:r>
      <w:r w:rsidR="00C33571">
        <w:t>;</w:t>
      </w:r>
    </w:p>
    <w:p w14:paraId="281E45D7" w14:textId="5B2CF568" w:rsidR="001A5BA5" w:rsidRDefault="00987FDF" w:rsidP="00F07D31">
      <w:pPr>
        <w:numPr>
          <w:ilvl w:val="0"/>
          <w:numId w:val="1"/>
        </w:numPr>
      </w:pPr>
      <w:r>
        <w:t>publish joint results in academic and public journals and media</w:t>
      </w:r>
      <w:r w:rsidR="00C33571">
        <w:t xml:space="preserve"> with local and international dissemination;</w:t>
      </w:r>
    </w:p>
    <w:p w14:paraId="2C6A1EC0" w14:textId="243C232F" w:rsidR="00311B03" w:rsidRDefault="00C33571" w:rsidP="00311B03">
      <w:pPr>
        <w:numPr>
          <w:ilvl w:val="0"/>
          <w:numId w:val="1"/>
        </w:numPr>
      </w:pPr>
      <w:r>
        <w:t xml:space="preserve">create a regional database on land regulation that can be expanded and enhanced </w:t>
      </w:r>
      <w:r w:rsidR="00AD246E">
        <w:t>by ongoing research by academic</w:t>
      </w:r>
      <w:r>
        <w:t>s, NGOs, and others</w:t>
      </w:r>
      <w:r w:rsidR="00AD246E">
        <w:t>.</w:t>
      </w:r>
    </w:p>
    <w:p w14:paraId="0F77420B" w14:textId="77777777" w:rsidR="00D74E46" w:rsidRDefault="00D74E46" w:rsidP="00311B03"/>
    <w:p w14:paraId="6D2D5CFC" w14:textId="77777777" w:rsidR="00D74E46" w:rsidRDefault="00D74E46" w:rsidP="00311B03"/>
    <w:p w14:paraId="5C1AD09B" w14:textId="1EC3177B" w:rsidR="0023712F" w:rsidRDefault="0023712F" w:rsidP="00311B03">
      <w:r>
        <w:t>Research Project</w:t>
      </w:r>
    </w:p>
    <w:p w14:paraId="2D1A1F42" w14:textId="5C244891" w:rsidR="00623253" w:rsidRDefault="0023712F" w:rsidP="0023712F">
      <w:r>
        <w:t>The project examines the critical im</w:t>
      </w:r>
      <w:r w:rsidR="00AF77FA">
        <w:t>portance of land in S</w:t>
      </w:r>
      <w:r>
        <w:t>outhern</w:t>
      </w:r>
      <w:r w:rsidR="00177D5B">
        <w:t xml:space="preserve"> Africa where land reform is currently on </w:t>
      </w:r>
      <w:r>
        <w:t xml:space="preserve">the agenda in </w:t>
      </w:r>
      <w:r w:rsidR="00AD246E">
        <w:t xml:space="preserve">accord with </w:t>
      </w:r>
      <w:r>
        <w:t xml:space="preserve">international, regional and national debates on economic, social, ecological/environmental planning, development and sustainability. </w:t>
      </w:r>
      <w:r w:rsidR="000406EF">
        <w:t xml:space="preserve">A key resource for family livelihoods at the local level, </w:t>
      </w:r>
      <w:r w:rsidR="00AD246E">
        <w:t>land</w:t>
      </w:r>
      <w:r w:rsidR="000406EF">
        <w:t xml:space="preserve"> ha</w:t>
      </w:r>
      <w:r w:rsidR="00B1657B">
        <w:t xml:space="preserve">s generated much </w:t>
      </w:r>
      <w:r w:rsidR="00AD246E">
        <w:t>deliberation</w:t>
      </w:r>
      <w:r w:rsidR="0045093A">
        <w:t xml:space="preserve"> </w:t>
      </w:r>
      <w:r w:rsidR="000406EF">
        <w:t>in the broader context of nation build</w:t>
      </w:r>
      <w:r w:rsidR="00B1657B">
        <w:t>ing and development.</w:t>
      </w:r>
      <w:r w:rsidR="000406EF">
        <w:t xml:space="preserve"> </w:t>
      </w:r>
      <w:r w:rsidR="00AD246E">
        <w:t>Its multi-</w:t>
      </w:r>
      <w:r>
        <w:t xml:space="preserve">dimensional nature, </w:t>
      </w:r>
      <w:r w:rsidR="00B1657B">
        <w:t>engaging with global and local domains, involves</w:t>
      </w:r>
      <w:r w:rsidR="0045093A">
        <w:t xml:space="preserve"> </w:t>
      </w:r>
      <w:r>
        <w:t>la</w:t>
      </w:r>
      <w:r w:rsidR="008613DA">
        <w:t xml:space="preserve">w as an important regulatory agent. </w:t>
      </w:r>
      <w:r w:rsidR="00B1657B">
        <w:t>Recently r</w:t>
      </w:r>
      <w:r w:rsidR="008613DA">
        <w:t>ecognised as one of the four pillars of legal emp</w:t>
      </w:r>
      <w:r w:rsidR="00C2328E">
        <w:t>owerment</w:t>
      </w:r>
      <w:r w:rsidR="0045093A">
        <w:t>,</w:t>
      </w:r>
      <w:r w:rsidR="008613DA">
        <w:t xml:space="preserve"> land</w:t>
      </w:r>
      <w:r w:rsidR="00C2328E">
        <w:t xml:space="preserve"> enters</w:t>
      </w:r>
      <w:r w:rsidR="008613DA">
        <w:t xml:space="preserve"> not only</w:t>
      </w:r>
      <w:r w:rsidR="00AD246E">
        <w:t xml:space="preserve"> into</w:t>
      </w:r>
      <w:r w:rsidR="008613DA">
        <w:t xml:space="preserve"> question</w:t>
      </w:r>
      <w:r w:rsidR="0045093A">
        <w:t>s</w:t>
      </w:r>
      <w:r w:rsidR="008613DA">
        <w:t xml:space="preserve"> of material deprivation but also </w:t>
      </w:r>
      <w:r w:rsidR="00C2328E">
        <w:t>of political marginalisation due to</w:t>
      </w:r>
      <w:r w:rsidR="008613DA">
        <w:t xml:space="preserve"> </w:t>
      </w:r>
      <w:r w:rsidR="00475F70">
        <w:t xml:space="preserve">a </w:t>
      </w:r>
      <w:r w:rsidR="008613DA">
        <w:t>l</w:t>
      </w:r>
      <w:r w:rsidR="00AF77FA">
        <w:t xml:space="preserve">ack of access to justice. </w:t>
      </w:r>
      <w:r w:rsidR="00B1657B">
        <w:t>W</w:t>
      </w:r>
      <w:r w:rsidR="008613DA">
        <w:t>ithin Africa</w:t>
      </w:r>
      <w:r w:rsidR="00B1657B">
        <w:t>,</w:t>
      </w:r>
      <w:r w:rsidR="008613DA">
        <w:t xml:space="preserve"> rights to land have always been contested</w:t>
      </w:r>
      <w:r w:rsidR="00C2328E">
        <w:t>,</w:t>
      </w:r>
      <w:r w:rsidR="008613DA">
        <w:t xml:space="preserve"> fuelled by changes in demography, the mobility and density of populations and economic development. </w:t>
      </w:r>
      <w:r w:rsidR="00345865">
        <w:t>We</w:t>
      </w:r>
      <w:r w:rsidR="00C33571">
        <w:t xml:space="preserve"> will collate data on land reform from current</w:t>
      </w:r>
      <w:r w:rsidR="00B1657B">
        <w:t xml:space="preserve"> and draft legislation and existing</w:t>
      </w:r>
      <w:r w:rsidR="000406EF">
        <w:t xml:space="preserve"> </w:t>
      </w:r>
      <w:r w:rsidR="0045093A">
        <w:t xml:space="preserve">case </w:t>
      </w:r>
      <w:r w:rsidR="00C33571">
        <w:t xml:space="preserve">studies </w:t>
      </w:r>
      <w:r w:rsidR="00B1657B">
        <w:t xml:space="preserve">to create a new </w:t>
      </w:r>
      <w:r w:rsidR="000406EF">
        <w:t>regional data</w:t>
      </w:r>
      <w:r w:rsidR="00A8459C">
        <w:t>base</w:t>
      </w:r>
      <w:r w:rsidR="00B1657B">
        <w:t>. Th</w:t>
      </w:r>
      <w:r w:rsidR="00CC133B">
        <w:t>ese</w:t>
      </w:r>
      <w:r w:rsidR="00A8459C">
        <w:t xml:space="preserve"> </w:t>
      </w:r>
      <w:r w:rsidR="00E379BC">
        <w:t xml:space="preserve">data </w:t>
      </w:r>
      <w:r w:rsidR="00CC133B">
        <w:t>are</w:t>
      </w:r>
      <w:r w:rsidR="00B1657B">
        <w:t xml:space="preserve"> essential for </w:t>
      </w:r>
      <w:r w:rsidR="00E379BC">
        <w:t xml:space="preserve">critically assessing </w:t>
      </w:r>
      <w:r w:rsidR="00AF77FA">
        <w:t xml:space="preserve">international land reform initiatives </w:t>
      </w:r>
      <w:r w:rsidR="00B1657B">
        <w:t xml:space="preserve">that </w:t>
      </w:r>
      <w:r w:rsidR="00E379BC">
        <w:t xml:space="preserve">often ignore southern </w:t>
      </w:r>
      <w:r w:rsidR="00B03765">
        <w:t>perspectives in this process.</w:t>
      </w:r>
      <w:r w:rsidR="00E379BC">
        <w:t xml:space="preserve"> </w:t>
      </w:r>
      <w:r w:rsidR="003F0A62">
        <w:t>Its creation will mark the start of a process of research capacity buil</w:t>
      </w:r>
      <w:r w:rsidR="00E379BC">
        <w:t>ding that will develop with the aim</w:t>
      </w:r>
      <w:r w:rsidR="003F0A62">
        <w:t xml:space="preserve"> of creating future research collaboration. </w:t>
      </w:r>
      <w:r w:rsidR="00A8459C">
        <w:t>By taking account of traditional or informal systems involv</w:t>
      </w:r>
      <w:r w:rsidR="00D73892">
        <w:t>ing customary law (</w:t>
      </w:r>
      <w:r w:rsidR="00C2328E">
        <w:t xml:space="preserve">oral, unwritten </w:t>
      </w:r>
      <w:r w:rsidR="00D73892">
        <w:t>law)</w:t>
      </w:r>
      <w:r w:rsidR="00A8459C">
        <w:t xml:space="preserve"> </w:t>
      </w:r>
      <w:r w:rsidR="00345865">
        <w:t>we</w:t>
      </w:r>
      <w:r w:rsidR="00A8459C">
        <w:t xml:space="preserve"> will add </w:t>
      </w:r>
      <w:r w:rsidR="00C2328E">
        <w:t>multiple</w:t>
      </w:r>
      <w:r w:rsidR="00A8459C">
        <w:t xml:space="preserve"> dimension</w:t>
      </w:r>
      <w:r w:rsidR="00C2328E">
        <w:t>s</w:t>
      </w:r>
      <w:r w:rsidR="00A8459C">
        <w:t xml:space="preserve"> </w:t>
      </w:r>
      <w:r w:rsidR="00131238">
        <w:t xml:space="preserve">of the regulatory structure of </w:t>
      </w:r>
      <w:r w:rsidR="00B931D7">
        <w:t xml:space="preserve">land administration </w:t>
      </w:r>
      <w:r w:rsidR="00A8459C">
        <w:t xml:space="preserve">missing from </w:t>
      </w:r>
      <w:r w:rsidR="00C2328E">
        <w:t xml:space="preserve">current </w:t>
      </w:r>
      <w:r w:rsidR="00131238">
        <w:t>disputes over</w:t>
      </w:r>
      <w:r w:rsidR="00A8459C">
        <w:t xml:space="preserve"> land tenure</w:t>
      </w:r>
      <w:r w:rsidR="00B931D7">
        <w:t>,</w:t>
      </w:r>
      <w:r w:rsidR="00A8459C">
        <w:t xml:space="preserve"> 80% of </w:t>
      </w:r>
      <w:r w:rsidR="00131238">
        <w:t>which are adjudicated by customary courts</w:t>
      </w:r>
      <w:r w:rsidR="00A8459C">
        <w:t xml:space="preserve"> in </w:t>
      </w:r>
      <w:r w:rsidR="00131238">
        <w:t>Southern</w:t>
      </w:r>
      <w:r w:rsidR="00A8459C">
        <w:t xml:space="preserve"> Africa. By </w:t>
      </w:r>
      <w:r w:rsidR="003F0A62">
        <w:t xml:space="preserve">integrating discussions of </w:t>
      </w:r>
      <w:r w:rsidR="00A8459C">
        <w:t>formal (statutory) and info</w:t>
      </w:r>
      <w:r w:rsidR="003F0A62">
        <w:t xml:space="preserve">rmal (customary) law </w:t>
      </w:r>
      <w:r w:rsidR="00345865">
        <w:t>we</w:t>
      </w:r>
      <w:r w:rsidR="003F0A62">
        <w:t xml:space="preserve"> will provide a much </w:t>
      </w:r>
      <w:r w:rsidR="00345865">
        <w:t xml:space="preserve">needed, more concrete </w:t>
      </w:r>
      <w:r w:rsidR="003F0A62">
        <w:t>and holistic understanding of all the elements that are at stake in this process of land regu</w:t>
      </w:r>
      <w:r w:rsidR="00E462D8">
        <w:t>lation</w:t>
      </w:r>
      <w:r w:rsidR="00623253">
        <w:t>.</w:t>
      </w:r>
    </w:p>
    <w:p w14:paraId="354D8D9A" w14:textId="77777777" w:rsidR="003F0A62" w:rsidRDefault="003F0A62" w:rsidP="0023712F"/>
    <w:p w14:paraId="3D687CB6" w14:textId="0E196B32" w:rsidR="008E09E2" w:rsidRDefault="00345865" w:rsidP="008E09E2">
      <w:r>
        <w:t>We</w:t>
      </w:r>
      <w:r w:rsidR="003F0A62">
        <w:t xml:space="preserve"> employ an innovative, interdisciplinary approach drawing on the field</w:t>
      </w:r>
      <w:r w:rsidR="006734DE">
        <w:t>s</w:t>
      </w:r>
      <w:r w:rsidR="003F0A62">
        <w:t xml:space="preserve"> of socio-legal studies and legal anthropology. </w:t>
      </w:r>
      <w:r w:rsidR="008E09E2">
        <w:t xml:space="preserve">Such an approach acknowledges </w:t>
      </w:r>
    </w:p>
    <w:p w14:paraId="2C00D443" w14:textId="203D4AB8" w:rsidR="0023712F" w:rsidRDefault="0023712F" w:rsidP="0023712F">
      <w:r>
        <w:t>multi-dimensional aspects of land, from the territorial and geo-spatial</w:t>
      </w:r>
      <w:r w:rsidR="008E09E2">
        <w:t>,</w:t>
      </w:r>
      <w:r>
        <w:t xml:space="preserve"> to the social an</w:t>
      </w:r>
      <w:r w:rsidR="000406EF">
        <w:t>d political elements,</w:t>
      </w:r>
      <w:r>
        <w:t xml:space="preserve"> </w:t>
      </w:r>
      <w:r w:rsidR="000406EF">
        <w:t>all of which involve law</w:t>
      </w:r>
      <w:r w:rsidR="00DB2252">
        <w:t>. This</w:t>
      </w:r>
      <w:r w:rsidR="008E09E2">
        <w:t xml:space="preserve"> approach draw</w:t>
      </w:r>
      <w:r w:rsidR="00BB65AD">
        <w:t>s on</w:t>
      </w:r>
      <w:r w:rsidR="00DB2252">
        <w:t xml:space="preserve"> </w:t>
      </w:r>
      <w:r w:rsidR="00345865">
        <w:t>our</w:t>
      </w:r>
      <w:r w:rsidR="00DB2252">
        <w:t xml:space="preserve"> </w:t>
      </w:r>
      <w:r w:rsidR="008E09E2">
        <w:t>differing forms of expertise</w:t>
      </w:r>
      <w:r w:rsidR="00345865">
        <w:t xml:space="preserve">, </w:t>
      </w:r>
      <w:r w:rsidR="00DB2252">
        <w:t>build</w:t>
      </w:r>
      <w:r w:rsidR="00345865">
        <w:t>ing</w:t>
      </w:r>
      <w:r w:rsidR="00DB2252">
        <w:t xml:space="preserve"> on</w:t>
      </w:r>
      <w:r>
        <w:t xml:space="preserve"> existing strengths and research interests</w:t>
      </w:r>
      <w:r w:rsidR="00345865">
        <w:t>,</w:t>
      </w:r>
      <w:r>
        <w:t xml:space="preserve"> </w:t>
      </w:r>
      <w:r w:rsidR="00BB65AD">
        <w:t>and also</w:t>
      </w:r>
      <w:r w:rsidR="008E09E2">
        <w:t xml:space="preserve"> </w:t>
      </w:r>
      <w:r>
        <w:t>create</w:t>
      </w:r>
      <w:r w:rsidR="00BB65AD">
        <w:t>s</w:t>
      </w:r>
      <w:r>
        <w:t xml:space="preserve"> a </w:t>
      </w:r>
      <w:r w:rsidR="008E09E2">
        <w:t xml:space="preserve">new </w:t>
      </w:r>
      <w:r>
        <w:t xml:space="preserve">framework for </w:t>
      </w:r>
      <w:r w:rsidR="00DB2252">
        <w:t>engaging in</w:t>
      </w:r>
      <w:r w:rsidR="00DA33CE">
        <w:t xml:space="preserve"> collaborative research in </w:t>
      </w:r>
      <w:r w:rsidR="006734DE">
        <w:t>Southern Africa.</w:t>
      </w:r>
      <w:r w:rsidR="00DA33CE">
        <w:t xml:space="preserve"> </w:t>
      </w:r>
      <w:r w:rsidR="006734DE">
        <w:t xml:space="preserve">By </w:t>
      </w:r>
      <w:r w:rsidR="00DA33CE">
        <w:t>c</w:t>
      </w:r>
      <w:r w:rsidR="00DA33CE" w:rsidRPr="006201D2">
        <w:t xml:space="preserve">omparing and </w:t>
      </w:r>
      <w:r w:rsidR="006734DE">
        <w:t>evaluating</w:t>
      </w:r>
      <w:r w:rsidR="00DA33CE" w:rsidRPr="006201D2">
        <w:t xml:space="preserve"> </w:t>
      </w:r>
      <w:r w:rsidR="00DA33CE">
        <w:t>current land tenure systems and land reform</w:t>
      </w:r>
      <w:r w:rsidR="00270E7B">
        <w:t xml:space="preserve">s </w:t>
      </w:r>
      <w:r w:rsidR="00DA33CE">
        <w:t xml:space="preserve">to gain a </w:t>
      </w:r>
      <w:r w:rsidR="00DA33CE">
        <w:lastRenderedPageBreak/>
        <w:t>regional perspective, as well as developing much needed empiric</w:t>
      </w:r>
      <w:r w:rsidR="00270E7B">
        <w:t>al research</w:t>
      </w:r>
      <w:r w:rsidR="00001790">
        <w:t>,</w:t>
      </w:r>
      <w:r w:rsidR="00270E7B">
        <w:t xml:space="preserve"> </w:t>
      </w:r>
      <w:r w:rsidR="00345865">
        <w:t xml:space="preserve">we </w:t>
      </w:r>
      <w:r w:rsidR="00DA33CE">
        <w:t>will provide</w:t>
      </w:r>
      <w:r w:rsidR="00270E7B">
        <w:t xml:space="preserve"> a data</w:t>
      </w:r>
      <w:r w:rsidR="00DA33CE" w:rsidRPr="006201D2">
        <w:t>base for the region</w:t>
      </w:r>
      <w:r w:rsidR="00DA33CE">
        <w:t>, managed by Edinburgh and Zimbabwe,</w:t>
      </w:r>
      <w:r w:rsidR="00D73892">
        <w:t xml:space="preserve"> for </w:t>
      </w:r>
      <w:r w:rsidR="00DA33CE" w:rsidRPr="006201D2">
        <w:t>inform</w:t>
      </w:r>
      <w:r w:rsidR="00D73892">
        <w:t>ing</w:t>
      </w:r>
      <w:r w:rsidR="00DA33CE" w:rsidRPr="006201D2">
        <w:t xml:space="preserve"> policy makers, law reform initiative</w:t>
      </w:r>
      <w:r w:rsidR="00270E7B">
        <w:t xml:space="preserve">s and international </w:t>
      </w:r>
      <w:r w:rsidR="00DA33CE" w:rsidRPr="006201D2">
        <w:t>agencies on land tenure issues</w:t>
      </w:r>
      <w:r w:rsidR="00DA33CE">
        <w:t xml:space="preserve">. </w:t>
      </w:r>
      <w:r w:rsidR="00E462D8">
        <w:t xml:space="preserve">Senior personnel will interview Ministry and Land officials and supervise juniors who will examine Tribal, State, Town statutes, archives, and case records. </w:t>
      </w:r>
      <w:r w:rsidR="00DB2252">
        <w:t xml:space="preserve">By addressing </w:t>
      </w:r>
      <w:r w:rsidR="00DA33CE">
        <w:t xml:space="preserve">current </w:t>
      </w:r>
      <w:r w:rsidR="00DB2252">
        <w:t>debates on land f</w:t>
      </w:r>
      <w:r>
        <w:t>r</w:t>
      </w:r>
      <w:r w:rsidR="00DB2252">
        <w:t>o</w:t>
      </w:r>
      <w:r>
        <w:t xml:space="preserve">m a variety of perspectives, </w:t>
      </w:r>
      <w:r w:rsidR="00345865">
        <w:t>we</w:t>
      </w:r>
      <w:r>
        <w:t xml:space="preserve"> draw upon and </w:t>
      </w:r>
      <w:r w:rsidR="00DB2252">
        <w:t>develop research expertise through the collective engagement of</w:t>
      </w:r>
      <w:r>
        <w:t xml:space="preserve"> senior and emerging scholars at the participating institutions. This will be done through </w:t>
      </w:r>
      <w:r w:rsidR="008E09E2">
        <w:t xml:space="preserve">research workshops that will contribute to the development of a </w:t>
      </w:r>
      <w:r>
        <w:t xml:space="preserve">collaborative </w:t>
      </w:r>
      <w:r w:rsidR="008E09E2">
        <w:t xml:space="preserve">research agenda as well as </w:t>
      </w:r>
      <w:r>
        <w:t xml:space="preserve">teaching and knowledge </w:t>
      </w:r>
      <w:r w:rsidR="008E09E2">
        <w:t xml:space="preserve">exchange among the institutions. This will lead to </w:t>
      </w:r>
      <w:r w:rsidR="00270E7B">
        <w:t xml:space="preserve">joint </w:t>
      </w:r>
      <w:r>
        <w:t>publications with significant academic and policy-orien</w:t>
      </w:r>
      <w:r w:rsidR="00270E7B">
        <w:t xml:space="preserve">ted </w:t>
      </w:r>
      <w:bookmarkStart w:id="0" w:name="_GoBack"/>
      <w:r w:rsidR="00270E7B">
        <w:t>impacts</w:t>
      </w:r>
      <w:r w:rsidR="00D73892">
        <w:t xml:space="preserve"> </w:t>
      </w:r>
      <w:r w:rsidR="00270E7B">
        <w:t>that</w:t>
      </w:r>
      <w:r w:rsidR="00001790">
        <w:t>, along</w:t>
      </w:r>
      <w:r w:rsidR="00270E7B">
        <w:t xml:space="preserve"> with the </w:t>
      </w:r>
      <w:r w:rsidR="00DA33CE">
        <w:t>on-line data</w:t>
      </w:r>
      <w:r>
        <w:t>base</w:t>
      </w:r>
      <w:r w:rsidR="00001790">
        <w:t>,</w:t>
      </w:r>
      <w:r>
        <w:t xml:space="preserve"> will make an important </w:t>
      </w:r>
      <w:r w:rsidR="00D73892">
        <w:t xml:space="preserve">ongoing </w:t>
      </w:r>
      <w:bookmarkEnd w:id="0"/>
      <w:r>
        <w:t>contribution to building research and publishing capacity among the institution</w:t>
      </w:r>
      <w:r w:rsidR="000406EF">
        <w:t xml:space="preserve">s </w:t>
      </w:r>
      <w:r w:rsidR="00B1657B">
        <w:t>across the regio</w:t>
      </w:r>
      <w:r w:rsidR="00AF77FA">
        <w:t>n</w:t>
      </w:r>
      <w:r w:rsidR="00E462D8">
        <w:t>.</w:t>
      </w:r>
      <w:r>
        <w:t xml:space="preserve"> </w:t>
      </w:r>
    </w:p>
    <w:p w14:paraId="36DBCFD4" w14:textId="77777777" w:rsidR="0023712F" w:rsidRDefault="0023712F" w:rsidP="0023712F"/>
    <w:p w14:paraId="29C0C86A" w14:textId="77777777" w:rsidR="0023712F" w:rsidRDefault="0023712F" w:rsidP="0023712F"/>
    <w:p w14:paraId="0BC1A427" w14:textId="77777777" w:rsidR="0023712F" w:rsidRDefault="0023712F" w:rsidP="00311B03"/>
    <w:sectPr w:rsidR="0023712F" w:rsidSect="00C01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6E1"/>
    <w:multiLevelType w:val="hybridMultilevel"/>
    <w:tmpl w:val="A25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31"/>
    <w:rsid w:val="00001790"/>
    <w:rsid w:val="000406EF"/>
    <w:rsid w:val="00131238"/>
    <w:rsid w:val="00177D5B"/>
    <w:rsid w:val="001A11C6"/>
    <w:rsid w:val="001A5BA5"/>
    <w:rsid w:val="0023712F"/>
    <w:rsid w:val="00270E7B"/>
    <w:rsid w:val="00311B03"/>
    <w:rsid w:val="00345865"/>
    <w:rsid w:val="003F0A62"/>
    <w:rsid w:val="0045093A"/>
    <w:rsid w:val="00475F70"/>
    <w:rsid w:val="004A11BC"/>
    <w:rsid w:val="00623253"/>
    <w:rsid w:val="006734DE"/>
    <w:rsid w:val="00765FCC"/>
    <w:rsid w:val="008613DA"/>
    <w:rsid w:val="008E09E2"/>
    <w:rsid w:val="00987FDF"/>
    <w:rsid w:val="00A8459C"/>
    <w:rsid w:val="00AB5510"/>
    <w:rsid w:val="00AD246E"/>
    <w:rsid w:val="00AE6135"/>
    <w:rsid w:val="00AF77FA"/>
    <w:rsid w:val="00B03765"/>
    <w:rsid w:val="00B1657B"/>
    <w:rsid w:val="00B931D7"/>
    <w:rsid w:val="00BB65AD"/>
    <w:rsid w:val="00C013A1"/>
    <w:rsid w:val="00C2328E"/>
    <w:rsid w:val="00C33571"/>
    <w:rsid w:val="00CC133B"/>
    <w:rsid w:val="00D73892"/>
    <w:rsid w:val="00D74E46"/>
    <w:rsid w:val="00DA33CE"/>
    <w:rsid w:val="00DB2252"/>
    <w:rsid w:val="00E379BC"/>
    <w:rsid w:val="00E462D8"/>
    <w:rsid w:val="00F07D31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D7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3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3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3879</Characters>
  <Application>Microsoft Macintosh Word</Application>
  <DocSecurity>0</DocSecurity>
  <Lines>65</Lines>
  <Paragraphs>11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Griffiths</dc:creator>
  <cp:keywords/>
  <dc:description/>
  <cp:lastModifiedBy>Anne Griffiths</cp:lastModifiedBy>
  <cp:revision>2</cp:revision>
  <dcterms:created xsi:type="dcterms:W3CDTF">2014-02-05T11:00:00Z</dcterms:created>
  <dcterms:modified xsi:type="dcterms:W3CDTF">2014-02-05T11:00:00Z</dcterms:modified>
</cp:coreProperties>
</file>