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750F" w14:textId="11FADF22" w:rsidR="00FF69A9" w:rsidRPr="00FF69A9" w:rsidRDefault="00C127E0" w:rsidP="00C127E0">
      <w:pPr>
        <w:jc w:val="center"/>
        <w:rPr>
          <w:b/>
          <w:bCs/>
        </w:rPr>
      </w:pPr>
      <w:r w:rsidRPr="00FF69A9">
        <w:rPr>
          <w:b/>
          <w:bCs/>
        </w:rPr>
        <w:t xml:space="preserve">Summer Session 2: </w:t>
      </w:r>
      <w:r w:rsidR="00FF69A9" w:rsidRPr="00FF69A9">
        <w:rPr>
          <w:b/>
          <w:bCs/>
        </w:rPr>
        <w:t>‘Sustainability: easy to say, hard to achieve?’</w:t>
      </w:r>
      <w:r w:rsidR="00FF69A9">
        <w:rPr>
          <w:b/>
          <w:bCs/>
        </w:rPr>
        <w:br/>
      </w:r>
      <w:r w:rsidR="007143DB">
        <w:rPr>
          <w:b/>
          <w:bCs/>
        </w:rPr>
        <w:t>19</w:t>
      </w:r>
      <w:r w:rsidR="007143DB" w:rsidRPr="007143DB">
        <w:rPr>
          <w:b/>
          <w:bCs/>
          <w:vertAlign w:val="superscript"/>
        </w:rPr>
        <w:t>th</w:t>
      </w:r>
      <w:r w:rsidR="007143DB">
        <w:rPr>
          <w:b/>
          <w:bCs/>
        </w:rPr>
        <w:t xml:space="preserve"> July</w:t>
      </w:r>
      <w:r w:rsidR="00FF69A9">
        <w:rPr>
          <w:b/>
          <w:bCs/>
        </w:rPr>
        <w:t xml:space="preserve"> 2022</w:t>
      </w:r>
      <w:r w:rsidR="00FF69A9" w:rsidRPr="00FF69A9">
        <w:rPr>
          <w:b/>
          <w:bCs/>
        </w:rPr>
        <w:br/>
        <w:t>Chat Log</w:t>
      </w:r>
    </w:p>
    <w:p w14:paraId="635BED79" w14:textId="1D029905" w:rsidR="00C127E0" w:rsidRDefault="00C127E0" w:rsidP="00C127E0">
      <w:pPr>
        <w:pStyle w:val="ListParagraph"/>
        <w:numPr>
          <w:ilvl w:val="0"/>
          <w:numId w:val="1"/>
        </w:numPr>
        <w:jc w:val="both"/>
      </w:pPr>
      <w:r>
        <w:t>Tracy Morse:</w:t>
      </w:r>
      <w:r>
        <w:tab/>
        <w:t xml:space="preserve">Agree with that Jill - plus we </w:t>
      </w:r>
      <w:proofErr w:type="gramStart"/>
      <w:r>
        <w:t>have to</w:t>
      </w:r>
      <w:proofErr w:type="gramEnd"/>
      <w:r>
        <w:t xml:space="preserve"> remember that the voice of leadership even at community level is not always the voice of all those in the community as well</w:t>
      </w:r>
    </w:p>
    <w:p w14:paraId="58B2371D" w14:textId="07B5212C" w:rsidR="00C127E0" w:rsidRDefault="00C127E0" w:rsidP="00C127E0">
      <w:pPr>
        <w:pStyle w:val="ListParagraph"/>
        <w:numPr>
          <w:ilvl w:val="0"/>
          <w:numId w:val="1"/>
        </w:numPr>
        <w:jc w:val="both"/>
      </w:pPr>
      <w:r>
        <w:t>Tracy Morse:</w:t>
      </w:r>
      <w:r>
        <w:tab/>
        <w:t xml:space="preserve">and 100% we need a new way of measuring our success away from GBP </w:t>
      </w:r>
      <w:r w:rsidRPr="00C127E0">
        <w:rPr>
          <w:rFonts w:ascii="Segoe UI Emoji" w:hAnsi="Segoe UI Emoji" w:cs="Segoe UI Emoji"/>
        </w:rPr>
        <w:t>😀</w:t>
      </w:r>
    </w:p>
    <w:p w14:paraId="47F92C8D" w14:textId="4AC64BFB" w:rsidR="00C127E0" w:rsidRDefault="00C127E0" w:rsidP="00C127E0">
      <w:pPr>
        <w:pStyle w:val="ListParagraph"/>
        <w:numPr>
          <w:ilvl w:val="0"/>
          <w:numId w:val="1"/>
        </w:numPr>
        <w:jc w:val="both"/>
      </w:pPr>
      <w:r>
        <w:t>Heather Cubie:</w:t>
      </w:r>
      <w:r>
        <w:tab/>
        <w:t xml:space="preserve">I do agree with Jill about adding a word to the adjective </w:t>
      </w:r>
      <w:proofErr w:type="gramStart"/>
      <w:r>
        <w:t>sustainable  rather</w:t>
      </w:r>
      <w:proofErr w:type="gramEnd"/>
      <w:r>
        <w:t xml:space="preserve"> than the noun sustainability. In our area of health </w:t>
      </w:r>
      <w:proofErr w:type="gramStart"/>
      <w:r>
        <w:t>provision</w:t>
      </w:r>
      <w:proofErr w:type="gramEnd"/>
      <w:r>
        <w:t xml:space="preserve"> we are working towards a sustainable service with Malawian ownership of the process.</w:t>
      </w:r>
    </w:p>
    <w:p w14:paraId="3D2EEEF8" w14:textId="345DC276" w:rsidR="00C127E0" w:rsidRDefault="00C127E0" w:rsidP="00C127E0">
      <w:pPr>
        <w:pStyle w:val="ListParagraph"/>
        <w:numPr>
          <w:ilvl w:val="0"/>
          <w:numId w:val="1"/>
        </w:numPr>
        <w:jc w:val="both"/>
      </w:pPr>
      <w:r>
        <w:t>Jill Matthews:</w:t>
      </w:r>
      <w:r>
        <w:tab/>
        <w:t xml:space="preserve">@ Tracey. Agree. GDP is a measure that is well past its use-buy date. Economists have far too much power and influence, often </w:t>
      </w:r>
      <w:proofErr w:type="gramStart"/>
      <w:r>
        <w:t>short term</w:t>
      </w:r>
      <w:proofErr w:type="gramEnd"/>
      <w:r>
        <w:t xml:space="preserve"> economics and 'sustainable growth' - that is nonsense in a finite world.</w:t>
      </w:r>
    </w:p>
    <w:p w14:paraId="4C928073" w14:textId="0BFA0063" w:rsidR="00C127E0" w:rsidRDefault="00C127E0" w:rsidP="00C127E0">
      <w:pPr>
        <w:pStyle w:val="ListParagraph"/>
        <w:numPr>
          <w:ilvl w:val="0"/>
          <w:numId w:val="1"/>
        </w:numPr>
        <w:jc w:val="both"/>
      </w:pPr>
      <w:r>
        <w:t xml:space="preserve">Alan Whiteside - </w:t>
      </w:r>
      <w:proofErr w:type="spellStart"/>
      <w:r>
        <w:t>Stonnivation</w:t>
      </w:r>
      <w:proofErr w:type="spellEnd"/>
      <w:r>
        <w:t>:</w:t>
      </w:r>
      <w:r>
        <w:tab/>
        <w:t xml:space="preserve">There is a similar </w:t>
      </w:r>
      <w:proofErr w:type="gramStart"/>
      <w:r>
        <w:t>short term</w:t>
      </w:r>
      <w:proofErr w:type="gramEnd"/>
      <w:r>
        <w:t xml:space="preserve"> focus on European cluster partnerships looking at a specific sector for a specific project.  Long term strategic alliances are needed that look holistically at shared issues and opportunities for co-design </w:t>
      </w:r>
      <w:proofErr w:type="gramStart"/>
      <w:r>
        <w:t>and also</w:t>
      </w:r>
      <w:proofErr w:type="gramEnd"/>
      <w:r>
        <w:t xml:space="preserve"> to differentiate regions to focus on specific issues or opportunities.</w:t>
      </w:r>
    </w:p>
    <w:p w14:paraId="2B56AC3F" w14:textId="10ED8F70" w:rsidR="00C127E0" w:rsidRDefault="00C127E0" w:rsidP="00C127E0">
      <w:pPr>
        <w:pStyle w:val="ListParagraph"/>
        <w:numPr>
          <w:ilvl w:val="0"/>
          <w:numId w:val="1"/>
        </w:numPr>
        <w:jc w:val="both"/>
      </w:pPr>
      <w:r>
        <w:t>Heather Cubie:</w:t>
      </w:r>
      <w:r>
        <w:tab/>
        <w:t>Agree Tracy - very much hope partnerships continue after external funding ceases - still some costs here but largely as volunteers.</w:t>
      </w:r>
    </w:p>
    <w:p w14:paraId="371AB904" w14:textId="04A47B61" w:rsidR="00C127E0" w:rsidRDefault="00C127E0" w:rsidP="00C127E0">
      <w:pPr>
        <w:pStyle w:val="ListParagraph"/>
        <w:numPr>
          <w:ilvl w:val="0"/>
          <w:numId w:val="1"/>
        </w:numPr>
        <w:jc w:val="both"/>
      </w:pPr>
      <w:r>
        <w:t xml:space="preserve">Alan Whiteside - </w:t>
      </w:r>
      <w:proofErr w:type="spellStart"/>
      <w:r>
        <w:t>Stonnivation</w:t>
      </w:r>
      <w:proofErr w:type="spellEnd"/>
      <w:r>
        <w:t>:</w:t>
      </w:r>
      <w:r>
        <w:tab/>
        <w:t>Sorry, need to go for a meeting at 11.30. Really enjoyed the discussion.</w:t>
      </w:r>
    </w:p>
    <w:p w14:paraId="173896E9" w14:textId="351DFADA" w:rsidR="00C127E0" w:rsidRDefault="00C127E0" w:rsidP="00C127E0">
      <w:pPr>
        <w:pStyle w:val="ListParagraph"/>
        <w:numPr>
          <w:ilvl w:val="0"/>
          <w:numId w:val="1"/>
        </w:numPr>
        <w:jc w:val="both"/>
      </w:pPr>
      <w:r>
        <w:t>Jonathan Groves:</w:t>
      </w:r>
      <w:r>
        <w:tab/>
        <w:t>Yes, the difference between a project and a partnership is a key category.</w:t>
      </w:r>
    </w:p>
    <w:p w14:paraId="710234EB" w14:textId="5A2D4307" w:rsidR="00C127E0" w:rsidRDefault="00C127E0" w:rsidP="00C127E0">
      <w:pPr>
        <w:pStyle w:val="ListParagraph"/>
        <w:numPr>
          <w:ilvl w:val="0"/>
          <w:numId w:val="1"/>
        </w:numPr>
        <w:jc w:val="both"/>
      </w:pPr>
      <w:r>
        <w:t>Stuart, SMP:</w:t>
      </w:r>
      <w:r>
        <w:tab/>
        <w:t xml:space="preserve">You can hear more about the </w:t>
      </w:r>
      <w:proofErr w:type="spellStart"/>
      <w:r>
        <w:t>Tafika</w:t>
      </w:r>
      <w:proofErr w:type="spellEnd"/>
      <w:r>
        <w:t xml:space="preserve"> project's sustainable approach on the SMP's past events page: https://www.scotland-malawipartnership.org/events/malawi-cross-party-group</w:t>
      </w:r>
    </w:p>
    <w:p w14:paraId="7CB51820" w14:textId="15714879" w:rsidR="00C127E0" w:rsidRDefault="00C127E0" w:rsidP="00C127E0">
      <w:pPr>
        <w:pStyle w:val="ListParagraph"/>
        <w:numPr>
          <w:ilvl w:val="0"/>
          <w:numId w:val="1"/>
        </w:numPr>
        <w:jc w:val="both"/>
      </w:pPr>
      <w:r>
        <w:t>Benjamin Carey:</w:t>
      </w:r>
      <w:r>
        <w:tab/>
        <w:t xml:space="preserve">Sorry for not contributing. Very bad connection in rural Scotland. Good conversation. Agree with key message that ultimately advancing sustainability must be people-centred, but </w:t>
      </w:r>
      <w:proofErr w:type="gramStart"/>
      <w:r>
        <w:t>also</w:t>
      </w:r>
      <w:proofErr w:type="gramEnd"/>
      <w:r>
        <w:t xml:space="preserve"> we can't allow corporations to shirk responsibility and claim that it's down to individuals; a very small number are responsible for 50% of global emissions.</w:t>
      </w:r>
    </w:p>
    <w:p w14:paraId="4A6B6E19" w14:textId="563B6D10" w:rsidR="00C127E0" w:rsidRDefault="00C127E0" w:rsidP="00C127E0">
      <w:pPr>
        <w:pStyle w:val="ListParagraph"/>
        <w:numPr>
          <w:ilvl w:val="0"/>
          <w:numId w:val="1"/>
        </w:numPr>
        <w:jc w:val="both"/>
      </w:pPr>
      <w:r>
        <w:t>Stuart, SMP:</w:t>
      </w:r>
      <w:r>
        <w:tab/>
        <w:t>David@scotland-malawipartnership.org</w:t>
      </w:r>
    </w:p>
    <w:p w14:paraId="166B9345" w14:textId="40D3E923" w:rsidR="00C127E0" w:rsidRDefault="00C127E0" w:rsidP="00C127E0">
      <w:pPr>
        <w:pStyle w:val="ListParagraph"/>
        <w:numPr>
          <w:ilvl w:val="0"/>
          <w:numId w:val="1"/>
        </w:numPr>
        <w:jc w:val="both"/>
      </w:pPr>
      <w:r>
        <w:t>Tracy Morse:</w:t>
      </w:r>
      <w:r>
        <w:tab/>
        <w:t xml:space="preserve">Perhaps something the SMP team could support would be some key questions in guidance for new (and old) partnerships that we should be asking ourselves in this space - how will your partnership contribute both positively and negatively to those environmental, social and economic ambitions that we need to consider globally, how </w:t>
      </w:r>
      <w:proofErr w:type="gramStart"/>
      <w:r>
        <w:t>are we</w:t>
      </w:r>
      <w:proofErr w:type="gramEnd"/>
      <w:r>
        <w:t xml:space="preserve"> hearing the voices of our partners etc. There is great guidance out there on partnership equity etc but perhaps not so much on the 'sustainability' agenda</w:t>
      </w:r>
    </w:p>
    <w:p w14:paraId="37FD7DE8" w14:textId="1CA3B3E4" w:rsidR="00C127E0" w:rsidRDefault="00C127E0" w:rsidP="00C127E0">
      <w:pPr>
        <w:pStyle w:val="ListParagraph"/>
        <w:numPr>
          <w:ilvl w:val="0"/>
          <w:numId w:val="1"/>
        </w:numPr>
        <w:jc w:val="both"/>
      </w:pPr>
      <w:r>
        <w:t>Jill Matthews:</w:t>
      </w:r>
      <w:r>
        <w:tab/>
        <w:t xml:space="preserve">In terms of sustainability we must be very careful in 'international development' to recognise new funding traps like carbon credits - may be good for local solutions in Malawi but simply allows corporate businesses to carry on polluting and causing climate </w:t>
      </w:r>
      <w:proofErr w:type="gramStart"/>
      <w:r>
        <w:t>change  -</w:t>
      </w:r>
      <w:proofErr w:type="gramEnd"/>
      <w:r>
        <w:t xml:space="preserve"> another form of corporate colonialism.</w:t>
      </w:r>
    </w:p>
    <w:p w14:paraId="12D3FDD5" w14:textId="4F38F2F1" w:rsidR="00C127E0" w:rsidRDefault="00C127E0" w:rsidP="00C127E0">
      <w:pPr>
        <w:pStyle w:val="ListParagraph"/>
        <w:numPr>
          <w:ilvl w:val="0"/>
          <w:numId w:val="1"/>
        </w:numPr>
        <w:jc w:val="both"/>
      </w:pPr>
      <w:r>
        <w:t>Tracy Morse:</w:t>
      </w:r>
      <w:r>
        <w:tab/>
        <w:t>100% Jill</w:t>
      </w:r>
    </w:p>
    <w:p w14:paraId="2895BCC6" w14:textId="444C5F10" w:rsidR="00C127E0" w:rsidRDefault="00C127E0" w:rsidP="00C127E0">
      <w:pPr>
        <w:pStyle w:val="ListParagraph"/>
        <w:numPr>
          <w:ilvl w:val="0"/>
          <w:numId w:val="1"/>
        </w:numPr>
        <w:jc w:val="both"/>
      </w:pPr>
      <w:r>
        <w:t>Jade Stein:</w:t>
      </w:r>
      <w:r>
        <w:tab/>
        <w:t>Find our member directory here - https://www.scotland-malawipartnership.org/our-members</w:t>
      </w:r>
    </w:p>
    <w:p w14:paraId="1377BE11" w14:textId="77777777" w:rsidR="00C127E0" w:rsidRDefault="00C127E0" w:rsidP="00C127E0">
      <w:pPr>
        <w:pStyle w:val="ListParagraph"/>
        <w:numPr>
          <w:ilvl w:val="0"/>
          <w:numId w:val="1"/>
        </w:numPr>
        <w:jc w:val="both"/>
      </w:pPr>
      <w:r>
        <w:t>Become a member here - https://www.scotland-malawipartnership.org/join</w:t>
      </w:r>
    </w:p>
    <w:p w14:paraId="256AE84F" w14:textId="77777777" w:rsidR="00C127E0" w:rsidRDefault="00C127E0" w:rsidP="00C127E0">
      <w:pPr>
        <w:pStyle w:val="ListParagraph"/>
        <w:numPr>
          <w:ilvl w:val="0"/>
          <w:numId w:val="1"/>
        </w:numPr>
        <w:jc w:val="both"/>
      </w:pPr>
      <w:r>
        <w:t>Sign up to our newsletter here - https://scotland-malawipartnership.us9.list-manage.com/subscribe?u=feb1f1be35212e4a804cf5a6b&amp;id=8f4906a737</w:t>
      </w:r>
    </w:p>
    <w:p w14:paraId="2D94E625" w14:textId="40E7B850" w:rsidR="00C127E0" w:rsidRDefault="00C127E0" w:rsidP="00C127E0">
      <w:pPr>
        <w:pStyle w:val="ListParagraph"/>
        <w:numPr>
          <w:ilvl w:val="0"/>
          <w:numId w:val="1"/>
        </w:numPr>
        <w:jc w:val="both"/>
      </w:pPr>
      <w:proofErr w:type="spellStart"/>
      <w:r>
        <w:lastRenderedPageBreak/>
        <w:t>Rayana</w:t>
      </w:r>
      <w:proofErr w:type="spellEnd"/>
      <w:r>
        <w:t xml:space="preserve"> Mohammed:</w:t>
      </w:r>
      <w:r>
        <w:tab/>
        <w:t>Thank you all for a great conversation!</w:t>
      </w:r>
    </w:p>
    <w:sectPr w:rsidR="00C12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953"/>
    <w:multiLevelType w:val="hybridMultilevel"/>
    <w:tmpl w:val="7AE05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05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E0"/>
    <w:rsid w:val="007143DB"/>
    <w:rsid w:val="0098144B"/>
    <w:rsid w:val="00C127E0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F250"/>
  <w15:chartTrackingRefBased/>
  <w15:docId w15:val="{87E6C260-886F-4D0E-A2CD-E05F1895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2</cp:revision>
  <dcterms:created xsi:type="dcterms:W3CDTF">2022-08-16T13:57:00Z</dcterms:created>
  <dcterms:modified xsi:type="dcterms:W3CDTF">2022-08-16T14:26:00Z</dcterms:modified>
</cp:coreProperties>
</file>