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C5F7" w14:textId="4138D28C" w:rsidR="005A249E" w:rsidRPr="005A249E" w:rsidRDefault="005A249E" w:rsidP="005A249E">
      <w:pPr>
        <w:ind w:left="720" w:hanging="360"/>
        <w:jc w:val="center"/>
        <w:rPr>
          <w:b/>
          <w:bCs/>
          <w:u w:val="single"/>
        </w:rPr>
      </w:pPr>
      <w:r>
        <w:rPr>
          <w:b/>
          <w:bCs/>
          <w:u w:val="single"/>
        </w:rPr>
        <w:t>Malawi-Scotland Governance Webinar 4 – Chat Log</w:t>
      </w:r>
    </w:p>
    <w:p w14:paraId="32BDDBAE" w14:textId="37DED0AF" w:rsidR="007473C5" w:rsidRDefault="007473C5" w:rsidP="007473C5">
      <w:pPr>
        <w:pStyle w:val="ListParagraph"/>
        <w:numPr>
          <w:ilvl w:val="0"/>
          <w:numId w:val="1"/>
        </w:numPr>
        <w:jc w:val="both"/>
      </w:pPr>
      <w:r w:rsidRPr="007473C5">
        <w:rPr>
          <w:b/>
          <w:bCs/>
        </w:rPr>
        <w:t>Linda Dembo</w:t>
      </w:r>
      <w:r>
        <w:t>:</w:t>
      </w:r>
      <w:r>
        <w:tab/>
        <w:t>Hi, am Linda Dembo. I am the programmes Manager for Malawi Scotland Partnership (</w:t>
      </w:r>
      <w:proofErr w:type="spellStart"/>
      <w:r>
        <w:t>MaSP</w:t>
      </w:r>
      <w:proofErr w:type="spellEnd"/>
      <w:r>
        <w:t>).</w:t>
      </w:r>
    </w:p>
    <w:p w14:paraId="38A173F5" w14:textId="4098EF66" w:rsidR="007473C5" w:rsidRDefault="007473C5" w:rsidP="007473C5">
      <w:pPr>
        <w:pStyle w:val="ListParagraph"/>
        <w:numPr>
          <w:ilvl w:val="0"/>
          <w:numId w:val="1"/>
        </w:numPr>
        <w:jc w:val="both"/>
      </w:pPr>
      <w:r w:rsidRPr="007473C5">
        <w:rPr>
          <w:b/>
          <w:bCs/>
        </w:rPr>
        <w:t>Alan Laverock</w:t>
      </w:r>
      <w:r>
        <w:t>:</w:t>
      </w:r>
      <w:r>
        <w:tab/>
        <w:t xml:space="preserve">Hi, I'm Alan Laverock, finance officer at SMP. </w:t>
      </w:r>
      <w:proofErr w:type="gramStart"/>
      <w:r>
        <w:t>Also</w:t>
      </w:r>
      <w:proofErr w:type="gramEnd"/>
      <w:r>
        <w:t xml:space="preserve"> trustee of </w:t>
      </w:r>
      <w:proofErr w:type="spellStart"/>
      <w:r>
        <w:t>Bananabox</w:t>
      </w:r>
      <w:proofErr w:type="spellEnd"/>
      <w:r>
        <w:t xml:space="preserve"> Trust as well as Mamie Martin Fund</w:t>
      </w:r>
    </w:p>
    <w:p w14:paraId="24EA5E5D" w14:textId="4660EDFD" w:rsidR="007473C5" w:rsidRDefault="007473C5" w:rsidP="007473C5">
      <w:pPr>
        <w:pStyle w:val="ListParagraph"/>
        <w:numPr>
          <w:ilvl w:val="0"/>
          <w:numId w:val="1"/>
        </w:numPr>
        <w:jc w:val="both"/>
      </w:pPr>
      <w:r w:rsidRPr="007473C5">
        <w:rPr>
          <w:b/>
          <w:bCs/>
        </w:rPr>
        <w:t>HJQaM8</w:t>
      </w:r>
      <w:r>
        <w:t>:</w:t>
      </w:r>
      <w:r>
        <w:tab/>
        <w:t xml:space="preserve">My name is </w:t>
      </w:r>
      <w:proofErr w:type="spellStart"/>
      <w:r>
        <w:t>Mavuto</w:t>
      </w:r>
      <w:proofErr w:type="spellEnd"/>
      <w:r>
        <w:t xml:space="preserve"> Bamusi, former advisor to President Peter Mutharika</w:t>
      </w:r>
    </w:p>
    <w:p w14:paraId="4E32DFE4" w14:textId="6EDC6562" w:rsidR="007473C5" w:rsidRDefault="007473C5" w:rsidP="007473C5">
      <w:pPr>
        <w:pStyle w:val="ListParagraph"/>
        <w:numPr>
          <w:ilvl w:val="0"/>
          <w:numId w:val="1"/>
        </w:numPr>
        <w:jc w:val="both"/>
      </w:pPr>
      <w:r w:rsidRPr="007473C5">
        <w:rPr>
          <w:b/>
          <w:bCs/>
        </w:rPr>
        <w:t>Stuart</w:t>
      </w:r>
      <w:r>
        <w:t>:</w:t>
      </w:r>
      <w:r>
        <w:tab/>
        <w:t>Hello, I'm Stuart Brown, part of the staff team of the Scotland Malawi Partnership stuart@scotland-malawipartnership.org</w:t>
      </w:r>
    </w:p>
    <w:p w14:paraId="10C3F9F5" w14:textId="64D73F4B" w:rsidR="007473C5" w:rsidRDefault="007473C5" w:rsidP="007473C5">
      <w:pPr>
        <w:pStyle w:val="ListParagraph"/>
        <w:numPr>
          <w:ilvl w:val="0"/>
          <w:numId w:val="1"/>
        </w:numPr>
        <w:jc w:val="both"/>
      </w:pPr>
      <w:proofErr w:type="spellStart"/>
      <w:r w:rsidRPr="007473C5">
        <w:rPr>
          <w:b/>
          <w:bCs/>
        </w:rPr>
        <w:t>outimaattanen</w:t>
      </w:r>
      <w:proofErr w:type="spellEnd"/>
      <w:r>
        <w:t>:</w:t>
      </w:r>
      <w:r>
        <w:tab/>
        <w:t xml:space="preserve">Hi, I’m </w:t>
      </w:r>
      <w:proofErr w:type="spellStart"/>
      <w:r>
        <w:t>Outi</w:t>
      </w:r>
      <w:proofErr w:type="spellEnd"/>
      <w:r>
        <w:t xml:space="preserve"> </w:t>
      </w:r>
      <w:proofErr w:type="spellStart"/>
      <w:r>
        <w:t>Maattanen</w:t>
      </w:r>
      <w:proofErr w:type="spellEnd"/>
      <w:r>
        <w:t>-Bourke, lived in Malawi 1994-2012. I was the Hon Consul of Finland at the time. Visited Malawi in 2019 when the elections were held.</w:t>
      </w:r>
    </w:p>
    <w:p w14:paraId="4958F476" w14:textId="046A03B3" w:rsidR="007473C5" w:rsidRDefault="007473C5" w:rsidP="007473C5">
      <w:pPr>
        <w:pStyle w:val="ListParagraph"/>
        <w:numPr>
          <w:ilvl w:val="0"/>
          <w:numId w:val="1"/>
        </w:numPr>
        <w:jc w:val="both"/>
      </w:pPr>
      <w:r w:rsidRPr="007473C5">
        <w:rPr>
          <w:b/>
          <w:bCs/>
        </w:rPr>
        <w:t>Stella Masangano - Malawi Scotland Partnership</w:t>
      </w:r>
      <w:r>
        <w:t>:</w:t>
      </w:r>
      <w:r>
        <w:tab/>
        <w:t xml:space="preserve">Hello </w:t>
      </w:r>
      <w:proofErr w:type="gramStart"/>
      <w:r>
        <w:t>Everyone  I'm</w:t>
      </w:r>
      <w:proofErr w:type="gramEnd"/>
      <w:r>
        <w:t xml:space="preserve"> Stella Masangano CEO of Malawi Scotland Partnership.</w:t>
      </w:r>
    </w:p>
    <w:p w14:paraId="74A71F24" w14:textId="412DDB0B" w:rsidR="007473C5" w:rsidRDefault="007473C5" w:rsidP="007473C5">
      <w:pPr>
        <w:pStyle w:val="ListParagraph"/>
        <w:numPr>
          <w:ilvl w:val="0"/>
          <w:numId w:val="1"/>
        </w:numPr>
        <w:jc w:val="both"/>
      </w:pPr>
      <w:r w:rsidRPr="007473C5">
        <w:rPr>
          <w:b/>
          <w:bCs/>
        </w:rPr>
        <w:t xml:space="preserve">Rodwell </w:t>
      </w:r>
      <w:proofErr w:type="spellStart"/>
      <w:r w:rsidRPr="007473C5">
        <w:rPr>
          <w:b/>
          <w:bCs/>
        </w:rPr>
        <w:t>Katundu</w:t>
      </w:r>
      <w:proofErr w:type="spellEnd"/>
      <w:r>
        <w:t>:</w:t>
      </w:r>
      <w:r>
        <w:tab/>
        <w:t xml:space="preserve">Hie I am Rodwell </w:t>
      </w:r>
      <w:proofErr w:type="spellStart"/>
      <w:r>
        <w:t>Katundu</w:t>
      </w:r>
      <w:proofErr w:type="spellEnd"/>
      <w:r>
        <w:t xml:space="preserve"> Assistant Lecturer at the Catholic University of Malawi</w:t>
      </w:r>
    </w:p>
    <w:p w14:paraId="4A62A4D5" w14:textId="7829C973" w:rsidR="007473C5" w:rsidRDefault="007473C5" w:rsidP="007473C5">
      <w:pPr>
        <w:pStyle w:val="ListParagraph"/>
        <w:numPr>
          <w:ilvl w:val="0"/>
          <w:numId w:val="1"/>
        </w:numPr>
        <w:jc w:val="both"/>
      </w:pPr>
      <w:r w:rsidRPr="007473C5">
        <w:rPr>
          <w:b/>
          <w:bCs/>
        </w:rPr>
        <w:t xml:space="preserve">Annie Sheria </w:t>
      </w:r>
      <w:proofErr w:type="spellStart"/>
      <w:r w:rsidRPr="007473C5">
        <w:rPr>
          <w:b/>
          <w:bCs/>
        </w:rPr>
        <w:t>Msosa</w:t>
      </w:r>
      <w:proofErr w:type="spellEnd"/>
      <w:r w:rsidRPr="007473C5">
        <w:rPr>
          <w:b/>
          <w:bCs/>
        </w:rPr>
        <w:t xml:space="preserve"> - WaterAid</w:t>
      </w:r>
      <w:r>
        <w:t>:</w:t>
      </w:r>
      <w:r>
        <w:tab/>
        <w:t xml:space="preserve">Hello, I am Annie </w:t>
      </w:r>
      <w:proofErr w:type="spellStart"/>
      <w:r>
        <w:t>Msosa</w:t>
      </w:r>
      <w:proofErr w:type="spellEnd"/>
      <w:r>
        <w:t xml:space="preserve"> - Advocacy Advisor - Health with WaterAid UK</w:t>
      </w:r>
    </w:p>
    <w:p w14:paraId="389BAE4E" w14:textId="46BBE485" w:rsidR="007473C5" w:rsidRDefault="007473C5" w:rsidP="007473C5">
      <w:pPr>
        <w:pStyle w:val="ListParagraph"/>
        <w:numPr>
          <w:ilvl w:val="0"/>
          <w:numId w:val="1"/>
        </w:numPr>
        <w:jc w:val="both"/>
      </w:pPr>
      <w:r w:rsidRPr="007473C5">
        <w:rPr>
          <w:b/>
          <w:bCs/>
        </w:rPr>
        <w:t>Jade Stein, SMP (She/Her)</w:t>
      </w:r>
      <w:r>
        <w:t>:</w:t>
      </w:r>
      <w:r>
        <w:tab/>
        <w:t xml:space="preserve">Hi everyone, Jade Stein, Media and Communications Officer with the Scotland Malawi Partnership - </w:t>
      </w:r>
      <w:proofErr w:type="spellStart"/>
      <w:r>
        <w:t>jade@scotlandmalawipartnershiorg</w:t>
      </w:r>
      <w:proofErr w:type="spellEnd"/>
      <w:r>
        <w:br/>
      </w:r>
      <w:proofErr w:type="gramStart"/>
      <w:r>
        <w:t>jade@scotland-malawipartnership.org  *</w:t>
      </w:r>
      <w:proofErr w:type="gramEnd"/>
    </w:p>
    <w:p w14:paraId="477AC592" w14:textId="324859F2" w:rsidR="007473C5" w:rsidRDefault="007473C5" w:rsidP="007473C5">
      <w:pPr>
        <w:pStyle w:val="ListParagraph"/>
        <w:numPr>
          <w:ilvl w:val="0"/>
          <w:numId w:val="1"/>
        </w:numPr>
        <w:jc w:val="both"/>
      </w:pPr>
      <w:r w:rsidRPr="007473C5">
        <w:rPr>
          <w:b/>
          <w:bCs/>
        </w:rPr>
        <w:t>Steve Morris</w:t>
      </w:r>
      <w:r>
        <w:t>:</w:t>
      </w:r>
      <w:r>
        <w:tab/>
        <w:t xml:space="preserve">Steve Morris here, Team Leader of Traction which is an FCDO governance project in Malawi implemented by Palladium and tackling sticky issues that hold back economic growth or government service delivery through </w:t>
      </w:r>
      <w:proofErr w:type="gramStart"/>
      <w:r>
        <w:t>issue based</w:t>
      </w:r>
      <w:proofErr w:type="gramEnd"/>
      <w:r>
        <w:t xml:space="preserve"> programmes. steve.morris@thepalladiumgroup.com</w:t>
      </w:r>
    </w:p>
    <w:p w14:paraId="4BFA46B5" w14:textId="500B15C3" w:rsidR="007473C5" w:rsidRDefault="007473C5" w:rsidP="007473C5">
      <w:pPr>
        <w:pStyle w:val="ListParagraph"/>
        <w:numPr>
          <w:ilvl w:val="0"/>
          <w:numId w:val="1"/>
        </w:numPr>
        <w:jc w:val="both"/>
      </w:pPr>
      <w:r w:rsidRPr="007473C5">
        <w:rPr>
          <w:b/>
          <w:bCs/>
        </w:rPr>
        <w:t>Happy Kayuni</w:t>
      </w:r>
      <w:r>
        <w:t>:</w:t>
      </w:r>
      <w:r>
        <w:tab/>
        <w:t>Hie, I am Happy Kayuni, Professor of Political Science in the University of Malawi</w:t>
      </w:r>
    </w:p>
    <w:p w14:paraId="5B777155" w14:textId="1CAF5633" w:rsidR="007473C5" w:rsidRDefault="007473C5" w:rsidP="007473C5">
      <w:pPr>
        <w:pStyle w:val="ListParagraph"/>
        <w:numPr>
          <w:ilvl w:val="0"/>
          <w:numId w:val="1"/>
        </w:numPr>
        <w:jc w:val="both"/>
      </w:pPr>
      <w:proofErr w:type="spellStart"/>
      <w:r w:rsidRPr="007473C5">
        <w:rPr>
          <w:b/>
          <w:bCs/>
        </w:rPr>
        <w:t>dkayuni</w:t>
      </w:r>
      <w:proofErr w:type="spellEnd"/>
      <w:r>
        <w:t>:</w:t>
      </w:r>
      <w:r>
        <w:tab/>
        <w:t>Hie, I am David Kayuni - Governance Specialist - USAID/Malawi</w:t>
      </w:r>
    </w:p>
    <w:p w14:paraId="1043B315" w14:textId="22007C77" w:rsidR="007473C5" w:rsidRDefault="007473C5" w:rsidP="007473C5">
      <w:pPr>
        <w:pStyle w:val="ListParagraph"/>
        <w:numPr>
          <w:ilvl w:val="0"/>
          <w:numId w:val="1"/>
        </w:numPr>
        <w:jc w:val="both"/>
      </w:pPr>
      <w:proofErr w:type="spellStart"/>
      <w:r w:rsidRPr="007473C5">
        <w:rPr>
          <w:b/>
          <w:bCs/>
        </w:rPr>
        <w:t>Lomuthando</w:t>
      </w:r>
      <w:proofErr w:type="spellEnd"/>
      <w:r w:rsidRPr="007473C5">
        <w:rPr>
          <w:b/>
          <w:bCs/>
        </w:rPr>
        <w:t xml:space="preserve"> </w:t>
      </w:r>
      <w:proofErr w:type="spellStart"/>
      <w:r w:rsidRPr="007473C5">
        <w:rPr>
          <w:b/>
          <w:bCs/>
        </w:rPr>
        <w:t>Nthakomwa-Masambuka</w:t>
      </w:r>
      <w:proofErr w:type="spellEnd"/>
      <w:r>
        <w:t>:</w:t>
      </w:r>
      <w:r>
        <w:tab/>
        <w:t xml:space="preserve">Hello. I’m </w:t>
      </w:r>
      <w:proofErr w:type="spellStart"/>
      <w:r>
        <w:t>Lomuthando</w:t>
      </w:r>
      <w:proofErr w:type="spellEnd"/>
      <w:r>
        <w:t xml:space="preserve"> </w:t>
      </w:r>
      <w:proofErr w:type="spellStart"/>
      <w:r>
        <w:t>Nthakomwa-Masambuka</w:t>
      </w:r>
      <w:proofErr w:type="spellEnd"/>
      <w:r>
        <w:t xml:space="preserve"> working with the African Institute for Development Policy.</w:t>
      </w:r>
    </w:p>
    <w:p w14:paraId="1039E102" w14:textId="687034E7" w:rsidR="007473C5" w:rsidRDefault="007473C5" w:rsidP="007473C5">
      <w:pPr>
        <w:pStyle w:val="ListParagraph"/>
        <w:numPr>
          <w:ilvl w:val="0"/>
          <w:numId w:val="1"/>
        </w:numPr>
        <w:jc w:val="both"/>
      </w:pPr>
      <w:proofErr w:type="spellStart"/>
      <w:r w:rsidRPr="007473C5">
        <w:rPr>
          <w:b/>
          <w:bCs/>
        </w:rPr>
        <w:t>Tawonga</w:t>
      </w:r>
      <w:proofErr w:type="spellEnd"/>
      <w:r w:rsidRPr="007473C5">
        <w:rPr>
          <w:b/>
          <w:bCs/>
        </w:rPr>
        <w:t xml:space="preserve"> </w:t>
      </w:r>
      <w:proofErr w:type="spellStart"/>
      <w:r w:rsidRPr="007473C5">
        <w:rPr>
          <w:b/>
          <w:bCs/>
        </w:rPr>
        <w:t>Kayira</w:t>
      </w:r>
      <w:proofErr w:type="spellEnd"/>
      <w:r>
        <w:t>:</w:t>
      </w:r>
      <w:r>
        <w:tab/>
        <w:t xml:space="preserve">Hello prof. </w:t>
      </w:r>
      <w:proofErr w:type="gramStart"/>
      <w:r>
        <w:t>Interesting</w:t>
      </w:r>
      <w:proofErr w:type="gramEnd"/>
      <w:r>
        <w:t xml:space="preserve"> topic. Quick question: do you think the outcome of the case will set precedence inn terms of case law? Should we expect improvement in impunity and mediocrity? Should we also expect that if precedence is set, it can be adopted at regional level in case law (even internationally, perhaps?)</w:t>
      </w:r>
    </w:p>
    <w:p w14:paraId="1779BBEE" w14:textId="35F1463F" w:rsidR="007473C5" w:rsidRDefault="007473C5" w:rsidP="007473C5">
      <w:pPr>
        <w:pStyle w:val="ListParagraph"/>
        <w:numPr>
          <w:ilvl w:val="0"/>
          <w:numId w:val="1"/>
        </w:numPr>
        <w:jc w:val="both"/>
      </w:pPr>
      <w:r w:rsidRPr="007473C5">
        <w:rPr>
          <w:b/>
          <w:bCs/>
        </w:rPr>
        <w:t xml:space="preserve">Rachel Fiedler Mzuzu </w:t>
      </w:r>
      <w:proofErr w:type="gramStart"/>
      <w:r w:rsidRPr="007473C5">
        <w:rPr>
          <w:b/>
          <w:bCs/>
        </w:rPr>
        <w:t>University  Malawi</w:t>
      </w:r>
      <w:proofErr w:type="gramEnd"/>
      <w:r>
        <w:t>:</w:t>
      </w:r>
      <w:r>
        <w:tab/>
        <w:t xml:space="preserve">Greetings everyone. I am Associate Prof. Rachel </w:t>
      </w:r>
      <w:proofErr w:type="gramStart"/>
      <w:r>
        <w:t>Fiedler(</w:t>
      </w:r>
      <w:proofErr w:type="gramEnd"/>
      <w:r>
        <w:t>PhD), Church Polity and Doctrine,  Mzuzu University.</w:t>
      </w:r>
    </w:p>
    <w:p w14:paraId="342B67C3" w14:textId="2B531490" w:rsidR="007473C5" w:rsidRDefault="007473C5" w:rsidP="007473C5">
      <w:pPr>
        <w:pStyle w:val="ListParagraph"/>
        <w:numPr>
          <w:ilvl w:val="0"/>
          <w:numId w:val="1"/>
        </w:numPr>
        <w:jc w:val="both"/>
      </w:pPr>
      <w:r w:rsidRPr="007473C5">
        <w:rPr>
          <w:b/>
          <w:bCs/>
        </w:rPr>
        <w:t>Lorna Cammock</w:t>
      </w:r>
      <w:r>
        <w:t>:</w:t>
      </w:r>
      <w:r>
        <w:tab/>
        <w:t xml:space="preserve">Lorna Cammock, Uddingston </w:t>
      </w:r>
      <w:proofErr w:type="gramStart"/>
      <w:r>
        <w:t>Scotland .</w:t>
      </w:r>
      <w:proofErr w:type="gramEnd"/>
      <w:r>
        <w:t xml:space="preserve"> Dies any remember my cousin Ruby Crawford who with her husband Douglas served in </w:t>
      </w:r>
      <w:proofErr w:type="spellStart"/>
      <w:proofErr w:type="gramStart"/>
      <w:r>
        <w:t>Ekwendeni</w:t>
      </w:r>
      <w:proofErr w:type="spellEnd"/>
      <w:r>
        <w:t xml:space="preserve">  for</w:t>
      </w:r>
      <w:proofErr w:type="gramEnd"/>
      <w:r>
        <w:t xml:space="preserve"> 25-30 years?</w:t>
      </w:r>
    </w:p>
    <w:p w14:paraId="00387691" w14:textId="53671447" w:rsidR="007473C5" w:rsidRDefault="007473C5" w:rsidP="007473C5">
      <w:pPr>
        <w:pStyle w:val="ListParagraph"/>
        <w:numPr>
          <w:ilvl w:val="0"/>
          <w:numId w:val="1"/>
        </w:numPr>
        <w:jc w:val="both"/>
      </w:pPr>
      <w:r w:rsidRPr="007473C5">
        <w:rPr>
          <w:b/>
          <w:bCs/>
        </w:rPr>
        <w:t>John Barker</w:t>
      </w:r>
      <w:r>
        <w:t>:</w:t>
      </w:r>
      <w:r>
        <w:tab/>
        <w:t>Greetings and best wishes from Cambridge Governance Labs, University of Cambridge.</w:t>
      </w:r>
    </w:p>
    <w:p w14:paraId="11293A2C" w14:textId="7BA0E638" w:rsidR="007473C5" w:rsidRDefault="007473C5" w:rsidP="007473C5">
      <w:pPr>
        <w:pStyle w:val="ListParagraph"/>
        <w:numPr>
          <w:ilvl w:val="0"/>
          <w:numId w:val="1"/>
        </w:numPr>
        <w:jc w:val="both"/>
      </w:pPr>
      <w:r w:rsidRPr="007473C5">
        <w:rPr>
          <w:b/>
          <w:bCs/>
        </w:rPr>
        <w:lastRenderedPageBreak/>
        <w:t>Jonathan Daube</w:t>
      </w:r>
      <w:r>
        <w:t>:</w:t>
      </w:r>
      <w:r>
        <w:tab/>
        <w:t xml:space="preserve">I am Jonathan Daube, a retired college president now living in western Massachusetts, USA.  I taught at the University of Malawi, 1968-1970, and Steve </w:t>
      </w:r>
      <w:proofErr w:type="spellStart"/>
      <w:r>
        <w:t>Chimombo</w:t>
      </w:r>
      <w:proofErr w:type="spellEnd"/>
      <w:r>
        <w:t xml:space="preserve"> was one of my students.  I returned for a wonderful visit about fifty years later; fortunately, before the virus.</w:t>
      </w:r>
    </w:p>
    <w:p w14:paraId="75A964E0" w14:textId="050FA647" w:rsidR="007473C5" w:rsidRDefault="007473C5" w:rsidP="007473C5">
      <w:pPr>
        <w:pStyle w:val="ListParagraph"/>
        <w:numPr>
          <w:ilvl w:val="0"/>
          <w:numId w:val="1"/>
        </w:numPr>
        <w:jc w:val="both"/>
      </w:pPr>
      <w:r w:rsidRPr="007473C5">
        <w:rPr>
          <w:b/>
          <w:bCs/>
        </w:rPr>
        <w:t>King Rudi</w:t>
      </w:r>
      <w:r>
        <w:t>:</w:t>
      </w:r>
      <w:r>
        <w:tab/>
        <w:t>Is it possible to have this paper?</w:t>
      </w:r>
    </w:p>
    <w:p w14:paraId="7E8FEB1A" w14:textId="6A0B1E8F" w:rsidR="007473C5" w:rsidRDefault="007473C5" w:rsidP="007473C5">
      <w:pPr>
        <w:pStyle w:val="ListParagraph"/>
        <w:numPr>
          <w:ilvl w:val="0"/>
          <w:numId w:val="1"/>
        </w:numPr>
        <w:jc w:val="both"/>
      </w:pPr>
      <w:r w:rsidRPr="007473C5">
        <w:rPr>
          <w:b/>
          <w:bCs/>
        </w:rPr>
        <w:t>Steve Morris</w:t>
      </w:r>
      <w:r>
        <w:t>:</w:t>
      </w:r>
      <w:r>
        <w:tab/>
        <w:t>Thanks Doctor, that was a very clear and interesting analysis</w:t>
      </w:r>
    </w:p>
    <w:p w14:paraId="723B2EEA" w14:textId="6DBEA4FF" w:rsidR="007473C5" w:rsidRDefault="007473C5" w:rsidP="007473C5">
      <w:pPr>
        <w:pStyle w:val="ListParagraph"/>
        <w:numPr>
          <w:ilvl w:val="0"/>
          <w:numId w:val="1"/>
        </w:numPr>
        <w:jc w:val="both"/>
      </w:pPr>
      <w:r w:rsidRPr="007473C5">
        <w:rPr>
          <w:b/>
          <w:bCs/>
        </w:rPr>
        <w:t>Alan Laverock</w:t>
      </w:r>
      <w:r>
        <w:t>:</w:t>
      </w:r>
      <w:r>
        <w:tab/>
      </w:r>
      <w:proofErr w:type="gramStart"/>
      <w:r>
        <w:t>Thanks</w:t>
      </w:r>
      <w:proofErr w:type="gramEnd"/>
      <w:r>
        <w:t xml:space="preserve"> you for a deep and challenging presentation</w:t>
      </w:r>
    </w:p>
    <w:p w14:paraId="6383CB8E" w14:textId="2F4812A5" w:rsidR="007473C5" w:rsidRDefault="007473C5" w:rsidP="007473C5">
      <w:pPr>
        <w:pStyle w:val="ListParagraph"/>
        <w:numPr>
          <w:ilvl w:val="0"/>
          <w:numId w:val="1"/>
        </w:numPr>
        <w:jc w:val="both"/>
      </w:pPr>
      <w:proofErr w:type="spellStart"/>
      <w:r w:rsidRPr="007473C5">
        <w:rPr>
          <w:b/>
          <w:bCs/>
        </w:rPr>
        <w:t>dianacammack</w:t>
      </w:r>
      <w:proofErr w:type="spellEnd"/>
      <w:r>
        <w:t>:</w:t>
      </w:r>
      <w:r>
        <w:tab/>
        <w:t xml:space="preserve">Garton, you said you were hopeful </w:t>
      </w:r>
      <w:proofErr w:type="gramStart"/>
      <w:r>
        <w:t>At</w:t>
      </w:r>
      <w:proofErr w:type="gramEnd"/>
      <w:r>
        <w:t xml:space="preserve"> 2020 that the courts would continue to battle against mediocrity and impunity. Do you see this as happening since 2020? And examples or failures?</w:t>
      </w:r>
    </w:p>
    <w:p w14:paraId="5224ECDD" w14:textId="62589210" w:rsidR="007473C5" w:rsidRDefault="007473C5" w:rsidP="007473C5">
      <w:pPr>
        <w:pStyle w:val="ListParagraph"/>
        <w:numPr>
          <w:ilvl w:val="0"/>
          <w:numId w:val="1"/>
        </w:numPr>
        <w:jc w:val="both"/>
      </w:pPr>
      <w:proofErr w:type="spellStart"/>
      <w:r w:rsidRPr="007473C5">
        <w:rPr>
          <w:b/>
          <w:bCs/>
        </w:rPr>
        <w:t>dkayuni</w:t>
      </w:r>
      <w:proofErr w:type="spellEnd"/>
      <w:r>
        <w:t>:</w:t>
      </w:r>
      <w:r>
        <w:tab/>
      </w:r>
      <w:proofErr w:type="spellStart"/>
      <w:r>
        <w:t>Dr.</w:t>
      </w:r>
      <w:proofErr w:type="spellEnd"/>
      <w:r>
        <w:t xml:space="preserve"> </w:t>
      </w:r>
      <w:proofErr w:type="spellStart"/>
      <w:r>
        <w:t>Kamchedzela</w:t>
      </w:r>
      <w:proofErr w:type="spellEnd"/>
      <w:r>
        <w:t>, just to learn, what gets to be a rational/acceptable point of allowing non pleaded matters in the courts?</w:t>
      </w:r>
    </w:p>
    <w:p w14:paraId="6D9FB1CD" w14:textId="0B4EAACD" w:rsidR="007473C5" w:rsidRDefault="007473C5" w:rsidP="007473C5">
      <w:pPr>
        <w:pStyle w:val="ListParagraph"/>
        <w:numPr>
          <w:ilvl w:val="0"/>
          <w:numId w:val="1"/>
        </w:numPr>
        <w:jc w:val="both"/>
      </w:pPr>
      <w:proofErr w:type="spellStart"/>
      <w:r w:rsidRPr="007473C5">
        <w:rPr>
          <w:b/>
          <w:bCs/>
        </w:rPr>
        <w:t>lwandaj</w:t>
      </w:r>
      <w:proofErr w:type="spellEnd"/>
      <w:r>
        <w:t>:</w:t>
      </w:r>
      <w:r>
        <w:tab/>
        <w:t>Question to Garton: As a non-legal person, my impression is that, like the rest of society, the [well some] legal profession tends to wax and wane in synch or in awe of the ruling powers, leading to 'mediocrity' and compromised legal processes. As a law teacher, how does he see this being prevented so that the law and its processes strives to be of good quality.</w:t>
      </w:r>
    </w:p>
    <w:p w14:paraId="2274E54F" w14:textId="76C6D0B2" w:rsidR="007473C5" w:rsidRDefault="007473C5" w:rsidP="007473C5">
      <w:pPr>
        <w:pStyle w:val="ListParagraph"/>
        <w:numPr>
          <w:ilvl w:val="0"/>
          <w:numId w:val="1"/>
        </w:numPr>
        <w:jc w:val="both"/>
      </w:pPr>
      <w:r w:rsidRPr="007473C5">
        <w:rPr>
          <w:b/>
          <w:bCs/>
        </w:rPr>
        <w:t>Stella Masangano - Malawi Scotland Partnership</w:t>
      </w:r>
      <w:r>
        <w:t>:</w:t>
      </w:r>
      <w:r>
        <w:tab/>
        <w:t xml:space="preserve">This is very practical...Malawi is God fearing country with over 90% of the population believing in God ...The aspects of referring to the bible verses is extremely </w:t>
      </w:r>
      <w:proofErr w:type="gramStart"/>
      <w:r>
        <w:t>relevant</w:t>
      </w:r>
      <w:proofErr w:type="gramEnd"/>
      <w:r>
        <w:t xml:space="preserve"> and churches needs to take a bold stand against corruption.</w:t>
      </w:r>
    </w:p>
    <w:p w14:paraId="798DC776" w14:textId="44412796" w:rsidR="007473C5" w:rsidRDefault="007473C5" w:rsidP="007473C5">
      <w:pPr>
        <w:pStyle w:val="ListParagraph"/>
        <w:numPr>
          <w:ilvl w:val="0"/>
          <w:numId w:val="1"/>
        </w:numPr>
        <w:jc w:val="both"/>
      </w:pPr>
      <w:proofErr w:type="spellStart"/>
      <w:r w:rsidRPr="007473C5">
        <w:rPr>
          <w:b/>
          <w:bCs/>
        </w:rPr>
        <w:t>Tawonga</w:t>
      </w:r>
      <w:proofErr w:type="spellEnd"/>
      <w:r w:rsidRPr="007473C5">
        <w:rPr>
          <w:b/>
          <w:bCs/>
        </w:rPr>
        <w:t xml:space="preserve"> </w:t>
      </w:r>
      <w:proofErr w:type="spellStart"/>
      <w:r w:rsidRPr="007473C5">
        <w:rPr>
          <w:b/>
          <w:bCs/>
        </w:rPr>
        <w:t>Kayira</w:t>
      </w:r>
      <w:proofErr w:type="spellEnd"/>
      <w:r>
        <w:t>:</w:t>
      </w:r>
      <w:r>
        <w:tab/>
        <w:t xml:space="preserve">Great presentation prof, just to add on what </w:t>
      </w:r>
      <w:proofErr w:type="spellStart"/>
      <w:r>
        <w:t>Lwandaj</w:t>
      </w:r>
      <w:proofErr w:type="spellEnd"/>
      <w:r>
        <w:t xml:space="preserve"> asked: what guided 'effective interpretation' of the law as the defendants at some point questioned the legality of the court's decision at some point even calling it acting in illegality?</w:t>
      </w:r>
    </w:p>
    <w:p w14:paraId="4F29E9CF" w14:textId="12988720" w:rsidR="007473C5" w:rsidRDefault="007473C5" w:rsidP="007473C5">
      <w:pPr>
        <w:pStyle w:val="ListParagraph"/>
        <w:numPr>
          <w:ilvl w:val="0"/>
          <w:numId w:val="1"/>
        </w:numPr>
        <w:jc w:val="both"/>
      </w:pPr>
      <w:proofErr w:type="spellStart"/>
      <w:r w:rsidRPr="007473C5">
        <w:rPr>
          <w:b/>
          <w:bCs/>
        </w:rPr>
        <w:t>outimaattanen</w:t>
      </w:r>
      <w:proofErr w:type="spellEnd"/>
      <w:r>
        <w:t>:</w:t>
      </w:r>
      <w:r>
        <w:tab/>
        <w:t>Has the book (which this series of lectures are based on) been published already? If so, is it available in the UK?</w:t>
      </w:r>
    </w:p>
    <w:p w14:paraId="6F2D2C79" w14:textId="26530204" w:rsidR="007473C5" w:rsidRDefault="007473C5" w:rsidP="007473C5">
      <w:pPr>
        <w:pStyle w:val="ListParagraph"/>
        <w:numPr>
          <w:ilvl w:val="0"/>
          <w:numId w:val="1"/>
        </w:numPr>
        <w:jc w:val="both"/>
      </w:pPr>
      <w:r w:rsidRPr="007473C5">
        <w:rPr>
          <w:b/>
          <w:bCs/>
        </w:rPr>
        <w:t>David Hope-Jones</w:t>
      </w:r>
      <w:r>
        <w:t>:</w:t>
      </w:r>
      <w:r>
        <w:tab/>
        <w:t xml:space="preserve">Advance, print on demand, copies of ‘Beyond Impunity: New Directions for Governance in Malawi’ (where Dr Garton </w:t>
      </w:r>
      <w:proofErr w:type="spellStart"/>
      <w:r>
        <w:t>Kamchedzera’s</w:t>
      </w:r>
      <w:proofErr w:type="spellEnd"/>
      <w:r>
        <w:t xml:space="preserve"> chapter features) are currently available in the UK at www.africanbookscollective.com/books/beyond-impunity.</w:t>
      </w:r>
      <w:r>
        <w:br/>
        <w:t>With funding from the Scotland Malawi Partnership, an affordable Malawi print run will be commercially available in Malawi, and several hundred copies will be freely available to learning and government institutions without charge.</w:t>
      </w:r>
    </w:p>
    <w:p w14:paraId="331005BC" w14:textId="7B984C3D" w:rsidR="007473C5" w:rsidRDefault="007473C5" w:rsidP="007473C5">
      <w:pPr>
        <w:pStyle w:val="ListParagraph"/>
        <w:numPr>
          <w:ilvl w:val="0"/>
          <w:numId w:val="1"/>
        </w:numPr>
        <w:jc w:val="both"/>
      </w:pPr>
      <w:r w:rsidRPr="007473C5">
        <w:rPr>
          <w:b/>
          <w:bCs/>
        </w:rPr>
        <w:t>HJQaM8</w:t>
      </w:r>
      <w:r>
        <w:t>:</w:t>
      </w:r>
      <w:r>
        <w:tab/>
        <w:t>Question:  What more should civil society do to continue safeguarding electoral justice and avoid being swallowed by vested interests?</w:t>
      </w:r>
    </w:p>
    <w:p w14:paraId="08B8C6CE" w14:textId="5981237A" w:rsidR="007473C5" w:rsidRDefault="007473C5" w:rsidP="007473C5">
      <w:pPr>
        <w:pStyle w:val="ListParagraph"/>
        <w:numPr>
          <w:ilvl w:val="0"/>
          <w:numId w:val="1"/>
        </w:numPr>
        <w:jc w:val="both"/>
      </w:pPr>
      <w:r w:rsidRPr="007473C5">
        <w:rPr>
          <w:b/>
          <w:bCs/>
        </w:rPr>
        <w:t>John Barker</w:t>
      </w:r>
      <w:r>
        <w:t>:</w:t>
      </w:r>
      <w:r>
        <w:tab/>
        <w:t xml:space="preserve">Thank you for your excellent presentation. What practical steps would you recommend </w:t>
      </w:r>
      <w:proofErr w:type="gramStart"/>
      <w:r>
        <w:t>to operationalise</w:t>
      </w:r>
      <w:proofErr w:type="gramEnd"/>
      <w:r>
        <w:t xml:space="preserve"> your important insights into external impact of the Constitution, to create the kind of cultural shift in the civil service (needed in any nation) that current President is seeking to achieve, i.e. addressing both ethics and professional standards?</w:t>
      </w:r>
    </w:p>
    <w:p w14:paraId="33AF8795" w14:textId="4A3AD8DC" w:rsidR="007473C5" w:rsidRDefault="007473C5" w:rsidP="007473C5">
      <w:pPr>
        <w:pStyle w:val="ListParagraph"/>
        <w:numPr>
          <w:ilvl w:val="0"/>
          <w:numId w:val="1"/>
        </w:numPr>
        <w:jc w:val="both"/>
      </w:pPr>
      <w:r w:rsidRPr="007473C5">
        <w:rPr>
          <w:b/>
          <w:bCs/>
        </w:rPr>
        <w:t>Lorna Cammock</w:t>
      </w:r>
      <w:r>
        <w:t>:</w:t>
      </w:r>
      <w:r>
        <w:tab/>
        <w:t xml:space="preserve">Will a recording or printout of Jim Wallace's address </w:t>
      </w:r>
      <w:proofErr w:type="spellStart"/>
      <w:r>
        <w:t>ve</w:t>
      </w:r>
      <w:proofErr w:type="spellEnd"/>
      <w:r>
        <w:t xml:space="preserve"> available?</w:t>
      </w:r>
    </w:p>
    <w:p w14:paraId="6FF12230" w14:textId="4E9E4C15" w:rsidR="007473C5" w:rsidRDefault="007473C5" w:rsidP="007473C5">
      <w:pPr>
        <w:pStyle w:val="ListParagraph"/>
        <w:numPr>
          <w:ilvl w:val="0"/>
          <w:numId w:val="1"/>
        </w:numPr>
        <w:jc w:val="both"/>
      </w:pPr>
      <w:r w:rsidRPr="007473C5">
        <w:rPr>
          <w:b/>
          <w:bCs/>
        </w:rPr>
        <w:lastRenderedPageBreak/>
        <w:t>BANDA</w:t>
      </w:r>
      <w:r>
        <w:t>:</w:t>
      </w:r>
      <w:r>
        <w:tab/>
        <w:t xml:space="preserve">To </w:t>
      </w:r>
      <w:proofErr w:type="spellStart"/>
      <w:r>
        <w:t>Dr.</w:t>
      </w:r>
      <w:proofErr w:type="spellEnd"/>
      <w:r>
        <w:t xml:space="preserve"> Kamchedzera: (1) Will the 50+1 ruling also apply to MPs and Ward </w:t>
      </w:r>
      <w:proofErr w:type="spellStart"/>
      <w:r>
        <w:t>Councilors</w:t>
      </w:r>
      <w:proofErr w:type="spellEnd"/>
      <w:r>
        <w:t>?</w:t>
      </w:r>
    </w:p>
    <w:p w14:paraId="10B97B15" w14:textId="29D9AB81" w:rsidR="007473C5" w:rsidRDefault="007473C5" w:rsidP="007473C5">
      <w:pPr>
        <w:pStyle w:val="ListParagraph"/>
        <w:numPr>
          <w:ilvl w:val="0"/>
          <w:numId w:val="1"/>
        </w:numPr>
        <w:jc w:val="both"/>
      </w:pPr>
      <w:r w:rsidRPr="007473C5">
        <w:rPr>
          <w:b/>
          <w:bCs/>
        </w:rPr>
        <w:t>Marian Macintyre</w:t>
      </w:r>
      <w:r>
        <w:t>:</w:t>
      </w:r>
      <w:r>
        <w:tab/>
        <w:t xml:space="preserve">Would </w:t>
      </w:r>
      <w:proofErr w:type="spellStart"/>
      <w:r>
        <w:t>lois</w:t>
      </w:r>
      <w:proofErr w:type="spellEnd"/>
    </w:p>
    <w:p w14:paraId="36B3A0FB" w14:textId="1E954098" w:rsidR="007473C5" w:rsidRDefault="007473C5" w:rsidP="007473C5">
      <w:pPr>
        <w:pStyle w:val="ListParagraph"/>
        <w:numPr>
          <w:ilvl w:val="0"/>
          <w:numId w:val="1"/>
        </w:numPr>
        <w:jc w:val="both"/>
      </w:pPr>
      <w:r w:rsidRPr="007473C5">
        <w:rPr>
          <w:b/>
          <w:bCs/>
        </w:rPr>
        <w:t>Stuart</w:t>
      </w:r>
      <w:r>
        <w:t>:</w:t>
      </w:r>
      <w:r>
        <w:tab/>
        <w:t xml:space="preserve">Thanks for the </w:t>
      </w:r>
      <w:proofErr w:type="gramStart"/>
      <w:r>
        <w:t>question</w:t>
      </w:r>
      <w:proofErr w:type="gramEnd"/>
      <w:r>
        <w:t xml:space="preserve"> Lorna. A recording of this meeting will be available on You Tube in the next few days.</w:t>
      </w:r>
    </w:p>
    <w:p w14:paraId="24339A8C" w14:textId="5EDBBAB1" w:rsidR="007473C5" w:rsidRDefault="007473C5" w:rsidP="007473C5">
      <w:pPr>
        <w:pStyle w:val="ListParagraph"/>
        <w:numPr>
          <w:ilvl w:val="0"/>
          <w:numId w:val="1"/>
        </w:numPr>
        <w:jc w:val="both"/>
      </w:pPr>
      <w:r w:rsidRPr="007473C5">
        <w:rPr>
          <w:b/>
          <w:bCs/>
        </w:rPr>
        <w:t>BANDA</w:t>
      </w:r>
      <w:r>
        <w:t>:</w:t>
      </w:r>
      <w:r>
        <w:tab/>
        <w:t xml:space="preserve">To </w:t>
      </w:r>
      <w:proofErr w:type="spellStart"/>
      <w:r>
        <w:t>Dr.</w:t>
      </w:r>
      <w:proofErr w:type="spellEnd"/>
      <w:r>
        <w:t xml:space="preserve"> Kamchedzera: (1) In the Supreme Court ruling of the </w:t>
      </w:r>
      <w:proofErr w:type="spellStart"/>
      <w:r>
        <w:t>Chakuamba</w:t>
      </w:r>
      <w:proofErr w:type="spellEnd"/>
      <w:r>
        <w:t xml:space="preserve"> case in 1999/2000, the court ruled in </w:t>
      </w:r>
      <w:proofErr w:type="spellStart"/>
      <w:r>
        <w:t>favor</w:t>
      </w:r>
      <w:proofErr w:type="spellEnd"/>
      <w:r>
        <w:t xml:space="preserve"> of a simple majority to declare the winner. Why did the same court change its position to 50+1? Do you foresee a scenario where the same court would also change its position in a future judgement?</w:t>
      </w:r>
    </w:p>
    <w:p w14:paraId="6ABCACC5" w14:textId="2E961056" w:rsidR="007473C5" w:rsidRDefault="007473C5" w:rsidP="007473C5">
      <w:pPr>
        <w:pStyle w:val="ListParagraph"/>
        <w:numPr>
          <w:ilvl w:val="0"/>
          <w:numId w:val="1"/>
        </w:numPr>
        <w:jc w:val="both"/>
      </w:pPr>
      <w:r w:rsidRPr="007473C5">
        <w:rPr>
          <w:b/>
          <w:bCs/>
        </w:rPr>
        <w:t>Marian Macintyre</w:t>
      </w:r>
      <w:r>
        <w:t>:</w:t>
      </w:r>
      <w:r>
        <w:tab/>
      </w:r>
      <w:proofErr w:type="spellStart"/>
      <w:r>
        <w:t>ve</w:t>
      </w:r>
      <w:proofErr w:type="spellEnd"/>
      <w:r>
        <w:t xml:space="preserve"> a copy of Lord Wallace's words</w:t>
      </w:r>
    </w:p>
    <w:p w14:paraId="633CFF72" w14:textId="4DFD8CA2" w:rsidR="007473C5" w:rsidRDefault="007473C5" w:rsidP="007473C5">
      <w:pPr>
        <w:pStyle w:val="ListParagraph"/>
        <w:numPr>
          <w:ilvl w:val="0"/>
          <w:numId w:val="1"/>
        </w:numPr>
        <w:jc w:val="both"/>
      </w:pPr>
      <w:proofErr w:type="spellStart"/>
      <w:r w:rsidRPr="007473C5">
        <w:rPr>
          <w:b/>
          <w:bCs/>
        </w:rPr>
        <w:t>outimaattanen</w:t>
      </w:r>
      <w:proofErr w:type="spellEnd"/>
      <w:r>
        <w:t>:</w:t>
      </w:r>
      <w:r>
        <w:tab/>
        <w:t xml:space="preserve">thank you for a very interesting </w:t>
      </w:r>
      <w:proofErr w:type="gramStart"/>
      <w:r>
        <w:t>presentation</w:t>
      </w:r>
      <w:proofErr w:type="gramEnd"/>
      <w:r>
        <w:t xml:space="preserve"> Dr Kamchedzera!</w:t>
      </w:r>
    </w:p>
    <w:p w14:paraId="36209840" w14:textId="1308F114" w:rsidR="007473C5" w:rsidRDefault="007473C5" w:rsidP="007473C5">
      <w:pPr>
        <w:pStyle w:val="ListParagraph"/>
        <w:numPr>
          <w:ilvl w:val="0"/>
          <w:numId w:val="1"/>
        </w:numPr>
        <w:jc w:val="both"/>
      </w:pPr>
      <w:r w:rsidRPr="007473C5">
        <w:rPr>
          <w:b/>
          <w:bCs/>
        </w:rPr>
        <w:t>Christine Campbell</w:t>
      </w:r>
      <w:r>
        <w:t>:</w:t>
      </w:r>
      <w:r>
        <w:tab/>
        <w:t>Thanks for very interesting presentations</w:t>
      </w:r>
    </w:p>
    <w:p w14:paraId="1B7D8EF1" w14:textId="59155804" w:rsidR="007473C5" w:rsidRDefault="007473C5" w:rsidP="007473C5">
      <w:pPr>
        <w:pStyle w:val="ListParagraph"/>
        <w:numPr>
          <w:ilvl w:val="0"/>
          <w:numId w:val="1"/>
        </w:numPr>
        <w:jc w:val="both"/>
      </w:pPr>
      <w:r w:rsidRPr="007473C5">
        <w:rPr>
          <w:b/>
          <w:bCs/>
        </w:rPr>
        <w:t>Steve Morris</w:t>
      </w:r>
      <w:r>
        <w:t>:</w:t>
      </w:r>
      <w:r>
        <w:tab/>
        <w:t>If Malawi is a rubber ball, where you push it and it just returns to its former state what is required for it to become an elastic band that can be pushed, and stretched, and if pushed enough, eventually break beyond any ability to return to its former state?</w:t>
      </w:r>
    </w:p>
    <w:p w14:paraId="767EEF17" w14:textId="5664859A" w:rsidR="007473C5" w:rsidRDefault="007473C5" w:rsidP="007473C5">
      <w:pPr>
        <w:pStyle w:val="ListParagraph"/>
        <w:numPr>
          <w:ilvl w:val="0"/>
          <w:numId w:val="1"/>
        </w:numPr>
        <w:jc w:val="both"/>
      </w:pPr>
      <w:proofErr w:type="spellStart"/>
      <w:r w:rsidRPr="007473C5">
        <w:rPr>
          <w:b/>
          <w:bCs/>
        </w:rPr>
        <w:t>Tawonga</w:t>
      </w:r>
      <w:proofErr w:type="spellEnd"/>
      <w:r w:rsidRPr="007473C5">
        <w:rPr>
          <w:b/>
          <w:bCs/>
        </w:rPr>
        <w:t xml:space="preserve"> </w:t>
      </w:r>
      <w:proofErr w:type="spellStart"/>
      <w:r w:rsidRPr="007473C5">
        <w:rPr>
          <w:b/>
          <w:bCs/>
        </w:rPr>
        <w:t>Kayira</w:t>
      </w:r>
      <w:proofErr w:type="spellEnd"/>
      <w:r>
        <w:t>:</w:t>
      </w:r>
      <w:r>
        <w:tab/>
        <w:t>Very interesting indeed. if you have more of these, keep me on the mailing list</w:t>
      </w:r>
      <w:r>
        <w:br/>
        <w:t>Awesome</w:t>
      </w:r>
    </w:p>
    <w:p w14:paraId="7EA72A48" w14:textId="6966532A" w:rsidR="007473C5" w:rsidRDefault="007473C5" w:rsidP="007473C5">
      <w:pPr>
        <w:pStyle w:val="ListParagraph"/>
        <w:numPr>
          <w:ilvl w:val="0"/>
          <w:numId w:val="1"/>
        </w:numPr>
        <w:jc w:val="both"/>
      </w:pPr>
      <w:proofErr w:type="spellStart"/>
      <w:r w:rsidRPr="007473C5">
        <w:rPr>
          <w:b/>
          <w:bCs/>
        </w:rPr>
        <w:t>dianacammack</w:t>
      </w:r>
      <w:proofErr w:type="spellEnd"/>
      <w:r>
        <w:t>:</w:t>
      </w:r>
      <w:r>
        <w:tab/>
        <w:t>Tx Garton, Stay well.</w:t>
      </w:r>
    </w:p>
    <w:p w14:paraId="6E0DFFC5" w14:textId="15915385" w:rsidR="007473C5" w:rsidRDefault="007473C5" w:rsidP="007473C5">
      <w:pPr>
        <w:pStyle w:val="ListParagraph"/>
        <w:numPr>
          <w:ilvl w:val="0"/>
          <w:numId w:val="1"/>
        </w:numPr>
        <w:jc w:val="both"/>
      </w:pPr>
      <w:r w:rsidRPr="007473C5">
        <w:rPr>
          <w:b/>
          <w:bCs/>
        </w:rPr>
        <w:t xml:space="preserve">Charles </w:t>
      </w:r>
      <w:proofErr w:type="spellStart"/>
      <w:r w:rsidRPr="007473C5">
        <w:rPr>
          <w:b/>
          <w:bCs/>
        </w:rPr>
        <w:t>Kajoloweka</w:t>
      </w:r>
      <w:proofErr w:type="spellEnd"/>
      <w:r>
        <w:t>:</w:t>
      </w:r>
      <w:r>
        <w:tab/>
        <w:t>thank you</w:t>
      </w:r>
    </w:p>
    <w:p w14:paraId="2A1A0CE6" w14:textId="033DBFF4" w:rsidR="007473C5" w:rsidRDefault="007473C5" w:rsidP="007473C5">
      <w:pPr>
        <w:pStyle w:val="ListParagraph"/>
        <w:numPr>
          <w:ilvl w:val="0"/>
          <w:numId w:val="1"/>
        </w:numPr>
        <w:jc w:val="both"/>
      </w:pPr>
      <w:proofErr w:type="spellStart"/>
      <w:r w:rsidRPr="007473C5">
        <w:rPr>
          <w:b/>
          <w:bCs/>
        </w:rPr>
        <w:t>dkayuni</w:t>
      </w:r>
      <w:proofErr w:type="spellEnd"/>
      <w:r>
        <w:t>:</w:t>
      </w:r>
      <w:r>
        <w:tab/>
        <w:t xml:space="preserve">Thanks for the Presentation </w:t>
      </w:r>
      <w:proofErr w:type="spellStart"/>
      <w:r>
        <w:t>dr.</w:t>
      </w:r>
      <w:proofErr w:type="spellEnd"/>
      <w:r>
        <w:t xml:space="preserve"> Kamchedzera, good one.</w:t>
      </w:r>
    </w:p>
    <w:p w14:paraId="446D8F6C" w14:textId="72F9B4AD" w:rsidR="007473C5" w:rsidRDefault="007473C5" w:rsidP="007473C5">
      <w:pPr>
        <w:pStyle w:val="ListParagraph"/>
        <w:numPr>
          <w:ilvl w:val="0"/>
          <w:numId w:val="1"/>
        </w:numPr>
        <w:jc w:val="both"/>
      </w:pPr>
      <w:r w:rsidRPr="007473C5">
        <w:rPr>
          <w:b/>
          <w:bCs/>
        </w:rPr>
        <w:t>Steve Morris</w:t>
      </w:r>
      <w:r>
        <w:t>:</w:t>
      </w:r>
      <w:r>
        <w:tab/>
        <w:t>Looking forward to seeing those on the shelves in Malawi soon</w:t>
      </w:r>
    </w:p>
    <w:p w14:paraId="3A240118" w14:textId="70954429" w:rsidR="007473C5" w:rsidRDefault="007473C5" w:rsidP="007473C5">
      <w:pPr>
        <w:pStyle w:val="ListParagraph"/>
        <w:numPr>
          <w:ilvl w:val="0"/>
          <w:numId w:val="1"/>
        </w:numPr>
        <w:jc w:val="both"/>
      </w:pPr>
      <w:r w:rsidRPr="007473C5">
        <w:rPr>
          <w:b/>
          <w:bCs/>
        </w:rPr>
        <w:t>Gary Brough</w:t>
      </w:r>
      <w:r>
        <w:t>:</w:t>
      </w:r>
      <w:r>
        <w:tab/>
        <w:t>Thanks to our speakers and chair for another great, informative event.</w:t>
      </w:r>
    </w:p>
    <w:p w14:paraId="124ACDEA" w14:textId="2964DEA5" w:rsidR="007473C5" w:rsidRDefault="007473C5" w:rsidP="007473C5">
      <w:pPr>
        <w:pStyle w:val="ListParagraph"/>
        <w:numPr>
          <w:ilvl w:val="0"/>
          <w:numId w:val="1"/>
        </w:numPr>
        <w:jc w:val="both"/>
      </w:pPr>
      <w:r w:rsidRPr="007473C5">
        <w:rPr>
          <w:b/>
          <w:bCs/>
        </w:rPr>
        <w:t>LAWRENCE</w:t>
      </w:r>
      <w:r>
        <w:t>:</w:t>
      </w:r>
      <w:r>
        <w:tab/>
        <w:t>Thank you for the nice presentation</w:t>
      </w:r>
      <w:proofErr w:type="gramStart"/>
      <w:r>
        <w:t>.....</w:t>
      </w:r>
      <w:proofErr w:type="gramEnd"/>
    </w:p>
    <w:p w14:paraId="5ACA3577" w14:textId="1DBE1C43" w:rsidR="007473C5" w:rsidRDefault="007473C5" w:rsidP="007473C5">
      <w:pPr>
        <w:pStyle w:val="ListParagraph"/>
        <w:numPr>
          <w:ilvl w:val="0"/>
          <w:numId w:val="1"/>
        </w:numPr>
        <w:jc w:val="both"/>
      </w:pPr>
      <w:r w:rsidRPr="007473C5">
        <w:rPr>
          <w:b/>
          <w:bCs/>
        </w:rPr>
        <w:t>Heather Cubie</w:t>
      </w:r>
      <w:r>
        <w:t>:</w:t>
      </w:r>
      <w:r>
        <w:tab/>
        <w:t>AN EXCELLENT WEBINAR - THANK YOU TO ALL WHO HAVE PUT IN SO MUCH EFFORT TO BRING IT TO US.</w:t>
      </w:r>
    </w:p>
    <w:p w14:paraId="1A71FD8F" w14:textId="214EF249" w:rsidR="007473C5" w:rsidRDefault="007473C5" w:rsidP="007473C5">
      <w:pPr>
        <w:pStyle w:val="ListParagraph"/>
        <w:numPr>
          <w:ilvl w:val="0"/>
          <w:numId w:val="1"/>
        </w:numPr>
        <w:jc w:val="both"/>
      </w:pPr>
      <w:proofErr w:type="spellStart"/>
      <w:r w:rsidRPr="007473C5">
        <w:rPr>
          <w:b/>
          <w:bCs/>
        </w:rPr>
        <w:t>kennethross</w:t>
      </w:r>
      <w:proofErr w:type="spellEnd"/>
      <w:r>
        <w:t>:</w:t>
      </w:r>
      <w:r>
        <w:tab/>
        <w:t xml:space="preserve">Great presentations and </w:t>
      </w:r>
      <w:proofErr w:type="gramStart"/>
      <w:r>
        <w:t>discussion  -</w:t>
      </w:r>
      <w:proofErr w:type="gramEnd"/>
      <w:r>
        <w:t>thanks to all</w:t>
      </w:r>
    </w:p>
    <w:p w14:paraId="22191CEF" w14:textId="6CB199FB" w:rsidR="007473C5" w:rsidRDefault="007473C5" w:rsidP="007473C5">
      <w:pPr>
        <w:pStyle w:val="ListParagraph"/>
        <w:numPr>
          <w:ilvl w:val="0"/>
          <w:numId w:val="1"/>
        </w:numPr>
        <w:jc w:val="both"/>
      </w:pPr>
      <w:r w:rsidRPr="007473C5">
        <w:rPr>
          <w:b/>
          <w:bCs/>
        </w:rPr>
        <w:t>Linda Dembo</w:t>
      </w:r>
      <w:r>
        <w:t>:</w:t>
      </w:r>
      <w:r>
        <w:tab/>
        <w:t>Thank you for this webinar. eye opening</w:t>
      </w:r>
    </w:p>
    <w:p w14:paraId="54BA116D" w14:textId="746D2C9D" w:rsidR="00D06B28" w:rsidRDefault="007473C5" w:rsidP="007473C5">
      <w:pPr>
        <w:pStyle w:val="ListParagraph"/>
        <w:numPr>
          <w:ilvl w:val="0"/>
          <w:numId w:val="1"/>
        </w:numPr>
        <w:jc w:val="both"/>
      </w:pPr>
      <w:r w:rsidRPr="007473C5">
        <w:rPr>
          <w:b/>
          <w:bCs/>
        </w:rPr>
        <w:t xml:space="preserve">Rodwell </w:t>
      </w:r>
      <w:proofErr w:type="spellStart"/>
      <w:r w:rsidRPr="007473C5">
        <w:rPr>
          <w:b/>
          <w:bCs/>
        </w:rPr>
        <w:t>Katundu</w:t>
      </w:r>
      <w:proofErr w:type="spellEnd"/>
      <w:r>
        <w:t>:</w:t>
      </w:r>
      <w:r>
        <w:tab/>
        <w:t>Thanks</w:t>
      </w:r>
    </w:p>
    <w:sectPr w:rsidR="00D06B2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C350" w14:textId="77777777" w:rsidR="000B02A8" w:rsidRDefault="000B02A8" w:rsidP="000B02A8">
      <w:pPr>
        <w:spacing w:after="0" w:line="240" w:lineRule="auto"/>
      </w:pPr>
      <w:r>
        <w:separator/>
      </w:r>
    </w:p>
  </w:endnote>
  <w:endnote w:type="continuationSeparator" w:id="0">
    <w:p w14:paraId="324AC5D5" w14:textId="77777777" w:rsidR="000B02A8" w:rsidRDefault="000B02A8" w:rsidP="000B0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65C7" w14:textId="77777777" w:rsidR="005A249E" w:rsidRDefault="005A249E" w:rsidP="005A249E">
    <w:pPr>
      <w:pStyle w:val="Footer"/>
      <w:jc w:val="center"/>
    </w:pPr>
    <w:r>
      <w:t>www.scotland-malawipartnership.org Address: Room 3/1, City Chambers, City of Edinburgh Council, High Street, Edinburgh, EH1 1YJ</w:t>
    </w:r>
  </w:p>
  <w:p w14:paraId="77335317" w14:textId="77777777" w:rsidR="005A249E" w:rsidRDefault="005A249E" w:rsidP="005A249E">
    <w:pPr>
      <w:pStyle w:val="Footer"/>
      <w:jc w:val="center"/>
    </w:pPr>
    <w:r>
      <w:t xml:space="preserve">J Tel: 0131 529 3164 Fax: 0131 529 3168 E mail: </w:t>
    </w:r>
    <w:hyperlink r:id="rId1" w:history="1">
      <w:r w:rsidRPr="009202A1">
        <w:rPr>
          <w:rStyle w:val="Hyperlink"/>
        </w:rPr>
        <w:t>info@scotland-malawipartnership.org</w:t>
      </w:r>
    </w:hyperlink>
  </w:p>
  <w:p w14:paraId="6B3A3DC7" w14:textId="3E10348C" w:rsidR="000B02A8" w:rsidRDefault="005A249E" w:rsidP="005A249E">
    <w:pPr>
      <w:pStyle w:val="Footer"/>
      <w:jc w:val="center"/>
    </w:pPr>
    <w:r>
      <w:t>SCIO (SC050781)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F805" w14:textId="77777777" w:rsidR="000B02A8" w:rsidRDefault="000B02A8" w:rsidP="000B02A8">
      <w:pPr>
        <w:spacing w:after="0" w:line="240" w:lineRule="auto"/>
      </w:pPr>
      <w:r>
        <w:separator/>
      </w:r>
    </w:p>
  </w:footnote>
  <w:footnote w:type="continuationSeparator" w:id="0">
    <w:p w14:paraId="7A4115E8" w14:textId="77777777" w:rsidR="000B02A8" w:rsidRDefault="000B02A8" w:rsidP="000B0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6D9A" w14:textId="113468DC" w:rsidR="000B02A8" w:rsidRDefault="000B02A8" w:rsidP="000B02A8">
    <w:pPr>
      <w:pStyle w:val="Header"/>
      <w:jc w:val="center"/>
    </w:pPr>
    <w:r>
      <w:rPr>
        <w:noProof/>
      </w:rPr>
      <w:drawing>
        <wp:inline distT="0" distB="0" distL="0" distR="0" wp14:anchorId="22A7695C" wp14:editId="0B81B30F">
          <wp:extent cx="1953521" cy="1229569"/>
          <wp:effectExtent l="0" t="0" r="889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4382" cy="12426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76FF2"/>
    <w:multiLevelType w:val="hybridMultilevel"/>
    <w:tmpl w:val="C0D2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C5"/>
    <w:rsid w:val="000B02A8"/>
    <w:rsid w:val="005A249E"/>
    <w:rsid w:val="007473C5"/>
    <w:rsid w:val="00D06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0B88"/>
  <w15:chartTrackingRefBased/>
  <w15:docId w15:val="{AF6DCDC2-2A02-441A-925C-9D241F32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3C5"/>
    <w:pPr>
      <w:ind w:left="720"/>
      <w:contextualSpacing/>
    </w:pPr>
  </w:style>
  <w:style w:type="paragraph" w:styleId="Header">
    <w:name w:val="header"/>
    <w:basedOn w:val="Normal"/>
    <w:link w:val="HeaderChar"/>
    <w:uiPriority w:val="99"/>
    <w:unhideWhenUsed/>
    <w:rsid w:val="000B0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2A8"/>
  </w:style>
  <w:style w:type="paragraph" w:styleId="Footer">
    <w:name w:val="footer"/>
    <w:basedOn w:val="Normal"/>
    <w:link w:val="FooterChar"/>
    <w:uiPriority w:val="99"/>
    <w:unhideWhenUsed/>
    <w:rsid w:val="000B0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2A8"/>
  </w:style>
  <w:style w:type="character" w:styleId="Hyperlink">
    <w:name w:val="Hyperlink"/>
    <w:basedOn w:val="DefaultParagraphFont"/>
    <w:uiPriority w:val="99"/>
    <w:unhideWhenUsed/>
    <w:rsid w:val="005A2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cotland-malawi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3</cp:revision>
  <dcterms:created xsi:type="dcterms:W3CDTF">2022-01-26T16:59:00Z</dcterms:created>
  <dcterms:modified xsi:type="dcterms:W3CDTF">2022-03-30T09:15:00Z</dcterms:modified>
</cp:coreProperties>
</file>