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E" w:rsidRDefault="00491A78">
      <w:pPr>
        <w:rPr>
          <w:rFonts w:ascii="Calibri" w:hAnsi="Calibri"/>
          <w:sz w:val="32"/>
          <w:szCs w:val="32"/>
        </w:rPr>
      </w:pPr>
      <w:r>
        <w:rPr>
          <w:rFonts w:asciiTheme="minorHAnsi" w:hAnsi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7D05381" wp14:editId="0E2068E3">
            <wp:simplePos x="0" y="0"/>
            <wp:positionH relativeFrom="column">
              <wp:posOffset>7355205</wp:posOffset>
            </wp:positionH>
            <wp:positionV relativeFrom="paragraph">
              <wp:posOffset>-19685</wp:posOffset>
            </wp:positionV>
            <wp:extent cx="1828800" cy="10801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C logo-vertical-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B1E">
        <w:rPr>
          <w:rFonts w:asciiTheme="minorHAnsi" w:hAnsiTheme="minorHAnsi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64B6AEC" wp14:editId="3651B66D">
            <wp:simplePos x="0" y="0"/>
            <wp:positionH relativeFrom="column">
              <wp:posOffset>4789805</wp:posOffset>
            </wp:positionH>
            <wp:positionV relativeFrom="paragraph">
              <wp:posOffset>-267970</wp:posOffset>
            </wp:positionV>
            <wp:extent cx="2346960" cy="1478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 logo (larg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B1E" w:rsidRPr="00DA0F13" w:rsidRDefault="008C68A5">
      <w:pPr>
        <w:rPr>
          <w:rFonts w:ascii="KG Second Chances Solid" w:hAnsi="KG Second Chances Solid"/>
          <w:color w:val="5BB030" w:themeColor="accent3"/>
          <w:sz w:val="32"/>
          <w:szCs w:val="32"/>
        </w:rPr>
      </w:pPr>
      <w:r w:rsidRPr="00DA0F13">
        <w:rPr>
          <w:rFonts w:ascii="KG Second Chances Solid" w:hAnsi="KG Second Chances Solid"/>
          <w:color w:val="5BB030" w:themeColor="accent3"/>
          <w:sz w:val="32"/>
          <w:szCs w:val="32"/>
        </w:rPr>
        <w:t>Useful websites</w:t>
      </w:r>
      <w:r w:rsidR="006A2B1E" w:rsidRPr="00DA0F13">
        <w:rPr>
          <w:rFonts w:ascii="KG Second Chances Solid" w:hAnsi="KG Second Chances Solid"/>
          <w:color w:val="5BB030" w:themeColor="accent3"/>
          <w:sz w:val="32"/>
          <w:szCs w:val="32"/>
        </w:rPr>
        <w:t>:</w:t>
      </w:r>
      <w:r w:rsidRPr="00DA0F13">
        <w:rPr>
          <w:rFonts w:ascii="KG Second Chances Solid" w:hAnsi="KG Second Chances Solid"/>
          <w:color w:val="5BB030" w:themeColor="accent3"/>
          <w:sz w:val="32"/>
          <w:szCs w:val="32"/>
        </w:rPr>
        <w:tab/>
      </w:r>
    </w:p>
    <w:p w:rsidR="006A2B1E" w:rsidRDefault="006A2B1E">
      <w:pPr>
        <w:rPr>
          <w:rFonts w:ascii="Calibri" w:hAnsi="Calibri"/>
          <w:sz w:val="32"/>
          <w:szCs w:val="32"/>
        </w:rPr>
      </w:pPr>
    </w:p>
    <w:p w:rsidR="006A2B1E" w:rsidRDefault="000C13A3">
      <w:pPr>
        <w:rPr>
          <w:rFonts w:ascii="Calibri" w:hAnsi="Calibri"/>
          <w:sz w:val="32"/>
          <w:szCs w:val="32"/>
        </w:rPr>
      </w:pPr>
      <w:hyperlink r:id="rId9" w:history="1">
        <w:r w:rsidR="006A2B1E" w:rsidRPr="00FE76AA">
          <w:rPr>
            <w:rStyle w:val="Hyperlink"/>
            <w:rFonts w:ascii="Calibri" w:hAnsi="Calibri"/>
            <w:sz w:val="32"/>
            <w:szCs w:val="32"/>
          </w:rPr>
          <w:t>www.oneworldcentre.org.uk</w:t>
        </w:r>
      </w:hyperlink>
    </w:p>
    <w:p w:rsidR="006A2B1E" w:rsidRDefault="006A2B1E">
      <w:pPr>
        <w:rPr>
          <w:rFonts w:ascii="Calibri" w:hAnsi="Calibri"/>
          <w:sz w:val="32"/>
          <w:szCs w:val="32"/>
        </w:rPr>
      </w:pPr>
    </w:p>
    <w:p w:rsidR="006A2B1E" w:rsidRDefault="000C13A3">
      <w:pPr>
        <w:rPr>
          <w:rFonts w:ascii="Calibri" w:hAnsi="Calibri"/>
          <w:sz w:val="32"/>
          <w:szCs w:val="32"/>
        </w:rPr>
      </w:pPr>
      <w:hyperlink r:id="rId10" w:history="1">
        <w:r w:rsidR="006A2B1E" w:rsidRPr="00FE76AA">
          <w:rPr>
            <w:rStyle w:val="Hyperlink"/>
            <w:rFonts w:ascii="Calibri" w:hAnsi="Calibri"/>
            <w:sz w:val="32"/>
            <w:szCs w:val="32"/>
          </w:rPr>
          <w:t>www.scotland-malawipartnership.org</w:t>
        </w:r>
      </w:hyperlink>
    </w:p>
    <w:p w:rsidR="006A2B1E" w:rsidRDefault="006A2B1E">
      <w:pPr>
        <w:rPr>
          <w:rFonts w:ascii="Calibri" w:hAnsi="Calibri"/>
          <w:sz w:val="32"/>
          <w:szCs w:val="32"/>
        </w:rPr>
      </w:pPr>
    </w:p>
    <w:p w:rsidR="006A2B1E" w:rsidRDefault="000C13A3">
      <w:pPr>
        <w:rPr>
          <w:rStyle w:val="Hyperlink"/>
          <w:rFonts w:ascii="Calibri" w:hAnsi="Calibri"/>
          <w:sz w:val="32"/>
          <w:szCs w:val="32"/>
        </w:rPr>
      </w:pPr>
      <w:hyperlink r:id="rId11" w:history="1">
        <w:r w:rsidR="006A2B1E" w:rsidRPr="00FE76AA">
          <w:rPr>
            <w:rStyle w:val="Hyperlink"/>
            <w:rFonts w:ascii="Calibri" w:hAnsi="Calibri"/>
            <w:sz w:val="32"/>
            <w:szCs w:val="32"/>
          </w:rPr>
          <w:t>www.jts.co.uk</w:t>
        </w:r>
      </w:hyperlink>
    </w:p>
    <w:p w:rsidR="00491A78" w:rsidRDefault="00491A78">
      <w:pPr>
        <w:rPr>
          <w:rStyle w:val="Hyperlink"/>
          <w:rFonts w:ascii="Calibri" w:hAnsi="Calibri"/>
          <w:sz w:val="32"/>
          <w:szCs w:val="32"/>
        </w:rPr>
      </w:pPr>
    </w:p>
    <w:p w:rsidR="00491A78" w:rsidRDefault="00491A78">
      <w:pPr>
        <w:rPr>
          <w:rFonts w:ascii="Calibri" w:hAnsi="Calibri"/>
          <w:sz w:val="32"/>
          <w:szCs w:val="32"/>
        </w:rPr>
      </w:pPr>
      <w:hyperlink r:id="rId12" w:history="1">
        <w:r w:rsidRPr="00320561">
          <w:rPr>
            <w:rStyle w:val="Hyperlink"/>
            <w:rFonts w:ascii="Calibri" w:hAnsi="Calibri"/>
            <w:sz w:val="32"/>
            <w:szCs w:val="32"/>
          </w:rPr>
          <w:t>www.fairtrade.org.uk</w:t>
        </w:r>
      </w:hyperlink>
    </w:p>
    <w:p w:rsidR="00491A78" w:rsidRDefault="00491A78">
      <w:pPr>
        <w:rPr>
          <w:rFonts w:ascii="Calibri" w:hAnsi="Calibri"/>
          <w:sz w:val="32"/>
          <w:szCs w:val="32"/>
        </w:rPr>
      </w:pPr>
    </w:p>
    <w:p w:rsidR="00491A78" w:rsidRDefault="00491A7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fldChar w:fldCharType="begin"/>
      </w:r>
      <w:r>
        <w:rPr>
          <w:rFonts w:ascii="Calibri" w:hAnsi="Calibri"/>
          <w:sz w:val="32"/>
          <w:szCs w:val="32"/>
        </w:rPr>
        <w:instrText xml:space="preserve"> HYPERLINK "http://</w:instrText>
      </w:r>
      <w:r w:rsidRPr="00491A78">
        <w:rPr>
          <w:rFonts w:ascii="Calibri" w:hAnsi="Calibri"/>
          <w:sz w:val="32"/>
          <w:szCs w:val="32"/>
        </w:rPr>
        <w:instrText>www</w:instrText>
      </w:r>
      <w:r>
        <w:rPr>
          <w:rFonts w:ascii="Calibri" w:hAnsi="Calibri"/>
          <w:sz w:val="32"/>
          <w:szCs w:val="32"/>
        </w:rPr>
        <w:instrText xml:space="preserve">.signpostsglobalcitizenship.org" </w:instrText>
      </w:r>
      <w:r>
        <w:rPr>
          <w:rFonts w:ascii="Calibri" w:hAnsi="Calibri"/>
          <w:sz w:val="32"/>
          <w:szCs w:val="32"/>
        </w:rPr>
        <w:fldChar w:fldCharType="separate"/>
      </w:r>
      <w:r w:rsidRPr="00320561">
        <w:rPr>
          <w:rStyle w:val="Hyperlink"/>
          <w:rFonts w:ascii="Calibri" w:hAnsi="Calibri"/>
          <w:sz w:val="32"/>
          <w:szCs w:val="32"/>
        </w:rPr>
        <w:t>www.signpostsglobalcitizenship.org</w:t>
      </w:r>
      <w:r>
        <w:rPr>
          <w:rFonts w:ascii="Calibri" w:hAnsi="Calibri"/>
          <w:sz w:val="32"/>
          <w:szCs w:val="32"/>
        </w:rPr>
        <w:fldChar w:fldCharType="end"/>
      </w:r>
    </w:p>
    <w:p w:rsidR="00491A78" w:rsidRDefault="00491A78">
      <w:pPr>
        <w:rPr>
          <w:rFonts w:ascii="Calibri" w:hAnsi="Calibri"/>
          <w:sz w:val="32"/>
          <w:szCs w:val="32"/>
        </w:rPr>
      </w:pPr>
    </w:p>
    <w:p w:rsidR="006A2B1E" w:rsidRDefault="00491A7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fldChar w:fldCharType="begin"/>
      </w:r>
      <w:r>
        <w:rPr>
          <w:rFonts w:ascii="Calibri" w:hAnsi="Calibri"/>
          <w:sz w:val="32"/>
          <w:szCs w:val="32"/>
        </w:rPr>
        <w:instrText xml:space="preserve"> HYPERLINK "http://www.</w:instrText>
      </w:r>
      <w:r w:rsidRPr="00491A78">
        <w:rPr>
          <w:rFonts w:ascii="Calibri" w:hAnsi="Calibri"/>
          <w:sz w:val="32"/>
          <w:szCs w:val="32"/>
        </w:rPr>
        <w:instrText>learni</w:instrText>
      </w:r>
      <w:r>
        <w:rPr>
          <w:rFonts w:ascii="Calibri" w:hAnsi="Calibri"/>
          <w:sz w:val="32"/>
          <w:szCs w:val="32"/>
        </w:rPr>
        <w:instrText xml:space="preserve">ngforsustainabilityscotland.org" </w:instrText>
      </w:r>
      <w:r>
        <w:rPr>
          <w:rFonts w:ascii="Calibri" w:hAnsi="Calibri"/>
          <w:sz w:val="32"/>
          <w:szCs w:val="32"/>
        </w:rPr>
        <w:fldChar w:fldCharType="separate"/>
      </w:r>
      <w:r w:rsidRPr="00320561">
        <w:rPr>
          <w:rStyle w:val="Hyperlink"/>
          <w:rFonts w:ascii="Calibri" w:hAnsi="Calibri"/>
          <w:sz w:val="32"/>
          <w:szCs w:val="32"/>
        </w:rPr>
        <w:t>www.learningforsustainabilityscotland.org</w:t>
      </w:r>
      <w:r>
        <w:rPr>
          <w:rFonts w:ascii="Calibri" w:hAnsi="Calibri"/>
          <w:sz w:val="32"/>
          <w:szCs w:val="32"/>
        </w:rPr>
        <w:fldChar w:fldCharType="end"/>
      </w:r>
    </w:p>
    <w:p w:rsidR="00491A78" w:rsidRDefault="00491A78">
      <w:pPr>
        <w:rPr>
          <w:rFonts w:ascii="Calibri" w:hAnsi="Calibri"/>
          <w:sz w:val="32"/>
          <w:szCs w:val="32"/>
        </w:rPr>
      </w:pPr>
    </w:p>
    <w:p w:rsidR="00491A78" w:rsidRDefault="00491A7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fldChar w:fldCharType="begin"/>
      </w:r>
      <w:r>
        <w:rPr>
          <w:rFonts w:ascii="Calibri" w:hAnsi="Calibri"/>
          <w:sz w:val="32"/>
          <w:szCs w:val="32"/>
        </w:rPr>
        <w:instrText xml:space="preserve"> HYPERLINK "http://www.</w:instrText>
      </w:r>
      <w:r w:rsidRPr="00491A78">
        <w:rPr>
          <w:rFonts w:ascii="Calibri" w:hAnsi="Calibri"/>
          <w:sz w:val="32"/>
          <w:szCs w:val="32"/>
        </w:rPr>
        <w:instrText>s</w:instrText>
      </w:r>
      <w:r>
        <w:rPr>
          <w:rFonts w:ascii="Calibri" w:hAnsi="Calibri"/>
          <w:sz w:val="32"/>
          <w:szCs w:val="32"/>
        </w:rPr>
        <w:instrText xml:space="preserve">choolsonline.britishcouncil.org" </w:instrText>
      </w:r>
      <w:r>
        <w:rPr>
          <w:rFonts w:ascii="Calibri" w:hAnsi="Calibri"/>
          <w:sz w:val="32"/>
          <w:szCs w:val="32"/>
        </w:rPr>
        <w:fldChar w:fldCharType="separate"/>
      </w:r>
      <w:r w:rsidRPr="00320561">
        <w:rPr>
          <w:rStyle w:val="Hyperlink"/>
          <w:rFonts w:ascii="Calibri" w:hAnsi="Calibri"/>
          <w:sz w:val="32"/>
          <w:szCs w:val="32"/>
        </w:rPr>
        <w:t>www.schoolsonline.britishcouncil.org</w:t>
      </w:r>
      <w:r>
        <w:rPr>
          <w:rFonts w:ascii="Calibri" w:hAnsi="Calibri"/>
          <w:sz w:val="32"/>
          <w:szCs w:val="32"/>
        </w:rPr>
        <w:fldChar w:fldCharType="end"/>
      </w:r>
    </w:p>
    <w:p w:rsidR="00491A78" w:rsidRDefault="00491A78">
      <w:pPr>
        <w:rPr>
          <w:rFonts w:ascii="Calibri" w:hAnsi="Calibri"/>
          <w:sz w:val="32"/>
          <w:szCs w:val="32"/>
        </w:rPr>
      </w:pPr>
    </w:p>
    <w:p w:rsidR="008C68A5" w:rsidRPr="008C68A5" w:rsidRDefault="00491A7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</w:p>
    <w:p w:rsidR="008C68A5" w:rsidRPr="00DA0F13" w:rsidRDefault="008C68A5">
      <w:pPr>
        <w:rPr>
          <w:rFonts w:ascii="KG Second Chances Solid" w:hAnsi="KG Second Chances Solid"/>
          <w:color w:val="5BB030" w:themeColor="accent3"/>
          <w:sz w:val="32"/>
          <w:szCs w:val="32"/>
        </w:rPr>
      </w:pPr>
      <w:r w:rsidRPr="00DA0F13">
        <w:rPr>
          <w:rFonts w:ascii="KG Second Chances Solid" w:hAnsi="KG Second Chances Solid"/>
          <w:color w:val="5BB030" w:themeColor="accent3"/>
          <w:sz w:val="32"/>
          <w:szCs w:val="32"/>
        </w:rPr>
        <w:t>Useful contacts</w:t>
      </w:r>
      <w:r w:rsidR="006A2B1E" w:rsidRPr="00DA0F13">
        <w:rPr>
          <w:rFonts w:ascii="KG Second Chances Solid" w:hAnsi="KG Second Chances Solid"/>
          <w:color w:val="5BB030" w:themeColor="accent3"/>
          <w:sz w:val="32"/>
          <w:szCs w:val="32"/>
        </w:rPr>
        <w:t>:</w:t>
      </w:r>
    </w:p>
    <w:p w:rsidR="006A2B1E" w:rsidRDefault="006A2B1E">
      <w:pPr>
        <w:rPr>
          <w:rFonts w:ascii="Calibri" w:hAnsi="Calibri"/>
          <w:sz w:val="32"/>
          <w:szCs w:val="32"/>
        </w:rPr>
      </w:pPr>
    </w:p>
    <w:p w:rsidR="00DA0F13" w:rsidRPr="00DA0F13" w:rsidRDefault="00491A7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SMP </w:t>
      </w:r>
      <w:r w:rsidR="00DA0F13" w:rsidRPr="00DA0F13">
        <w:rPr>
          <w:rFonts w:ascii="Calibri" w:hAnsi="Calibri"/>
          <w:b/>
          <w:sz w:val="32"/>
          <w:szCs w:val="32"/>
        </w:rPr>
        <w:t>Youth and Schools Officer:</w:t>
      </w:r>
    </w:p>
    <w:p w:rsidR="006A2B1E" w:rsidRDefault="00491A7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fldChar w:fldCharType="begin"/>
      </w:r>
      <w:r>
        <w:rPr>
          <w:rFonts w:ascii="Calibri" w:hAnsi="Calibri"/>
          <w:sz w:val="32"/>
          <w:szCs w:val="32"/>
        </w:rPr>
        <w:instrText xml:space="preserve"> HYPERLINK "mailto:Emily@scotland-malawipartnership.org" </w:instrText>
      </w:r>
      <w:r>
        <w:rPr>
          <w:rFonts w:ascii="Calibri" w:hAnsi="Calibri"/>
          <w:sz w:val="32"/>
          <w:szCs w:val="32"/>
        </w:rPr>
        <w:fldChar w:fldCharType="separate"/>
      </w:r>
      <w:r w:rsidRPr="00320561">
        <w:rPr>
          <w:rStyle w:val="Hyperlink"/>
          <w:rFonts w:ascii="Calibri" w:hAnsi="Calibri"/>
          <w:sz w:val="32"/>
          <w:szCs w:val="32"/>
        </w:rPr>
        <w:t>Emily@scotland-malawipartnership.org</w:t>
      </w:r>
      <w:r>
        <w:rPr>
          <w:rFonts w:ascii="Calibri" w:hAnsi="Calibri"/>
          <w:sz w:val="32"/>
          <w:szCs w:val="32"/>
        </w:rPr>
        <w:fldChar w:fldCharType="end"/>
      </w:r>
    </w:p>
    <w:p w:rsidR="00491A78" w:rsidRDefault="00491A78">
      <w:pPr>
        <w:rPr>
          <w:rFonts w:ascii="Calibri" w:hAnsi="Calibri"/>
          <w:sz w:val="32"/>
          <w:szCs w:val="32"/>
        </w:rPr>
      </w:pPr>
    </w:p>
    <w:p w:rsidR="00491A78" w:rsidRPr="00491A78" w:rsidRDefault="00491A78">
      <w:pPr>
        <w:rPr>
          <w:rFonts w:ascii="Calibri" w:hAnsi="Calibri"/>
          <w:b/>
          <w:sz w:val="32"/>
          <w:szCs w:val="32"/>
        </w:rPr>
      </w:pPr>
      <w:r w:rsidRPr="00491A78">
        <w:rPr>
          <w:rFonts w:ascii="Calibri" w:hAnsi="Calibri"/>
          <w:b/>
          <w:sz w:val="32"/>
          <w:szCs w:val="32"/>
        </w:rPr>
        <w:t>One World Centre - Sally Romilly:</w:t>
      </w:r>
    </w:p>
    <w:p w:rsidR="00491A78" w:rsidRDefault="00491A7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fldChar w:fldCharType="begin"/>
      </w:r>
      <w:r>
        <w:rPr>
          <w:rFonts w:ascii="Calibri" w:hAnsi="Calibri"/>
          <w:sz w:val="32"/>
          <w:szCs w:val="32"/>
        </w:rPr>
        <w:instrText xml:space="preserve"> HYPERLINK "mailto:Sally@oneworldcentre.org.uk" </w:instrText>
      </w:r>
      <w:r>
        <w:rPr>
          <w:rFonts w:ascii="Calibri" w:hAnsi="Calibri"/>
          <w:sz w:val="32"/>
          <w:szCs w:val="32"/>
        </w:rPr>
        <w:fldChar w:fldCharType="separate"/>
      </w:r>
      <w:r w:rsidRPr="00320561">
        <w:rPr>
          <w:rStyle w:val="Hyperlink"/>
          <w:rFonts w:ascii="Calibri" w:hAnsi="Calibri"/>
          <w:sz w:val="32"/>
          <w:szCs w:val="32"/>
        </w:rPr>
        <w:t>Sally@oneworldcentre.org.uk</w:t>
      </w:r>
      <w:r>
        <w:rPr>
          <w:rFonts w:ascii="Calibri" w:hAnsi="Calibri"/>
          <w:sz w:val="32"/>
          <w:szCs w:val="32"/>
        </w:rPr>
        <w:fldChar w:fldCharType="end"/>
      </w:r>
    </w:p>
    <w:p w:rsidR="00491A78" w:rsidRPr="008C68A5" w:rsidRDefault="00491A78">
      <w:pPr>
        <w:rPr>
          <w:rFonts w:ascii="Calibri" w:hAnsi="Calibri"/>
          <w:sz w:val="32"/>
          <w:szCs w:val="32"/>
        </w:rPr>
      </w:pPr>
    </w:p>
    <w:p w:rsidR="008C68A5" w:rsidRDefault="008C68A5"/>
    <w:p w:rsidR="00491A78" w:rsidRDefault="00491A78" w:rsidP="00491A78">
      <w:pPr>
        <w:rPr>
          <w:rFonts w:ascii="KG Second Chances Solid" w:hAnsi="KG Second Chances Solid"/>
          <w:color w:val="039EE5" w:themeColor="accent1"/>
          <w:sz w:val="66"/>
          <w:szCs w:val="66"/>
        </w:rPr>
      </w:pPr>
      <w:r>
        <w:rPr>
          <w:rFonts w:ascii="KG Second Chances Solid" w:hAnsi="KG Second Chances Solid"/>
          <w:color w:val="039EE5" w:themeColor="accent1"/>
          <w:sz w:val="66"/>
          <w:szCs w:val="66"/>
        </w:rPr>
        <w:t xml:space="preserve">    </w:t>
      </w:r>
    </w:p>
    <w:p w:rsidR="00DA0F13" w:rsidRPr="00491A78" w:rsidRDefault="00491A78" w:rsidP="00491A78">
      <w:r>
        <w:rPr>
          <w:rFonts w:ascii="KG Second Chances Solid" w:hAnsi="KG Second Chances Solid"/>
          <w:color w:val="039EE5" w:themeColor="accent1"/>
          <w:sz w:val="66"/>
          <w:szCs w:val="66"/>
        </w:rPr>
        <w:t xml:space="preserve">    </w:t>
      </w:r>
      <w:r w:rsidR="00A0154D">
        <w:rPr>
          <w:rFonts w:ascii="KG Second Chances Solid" w:hAnsi="KG Second Chances Solid"/>
          <w:color w:val="039EE5" w:themeColor="accent1"/>
          <w:sz w:val="66"/>
          <w:szCs w:val="66"/>
        </w:rPr>
        <w:t xml:space="preserve">  </w:t>
      </w:r>
      <w:r w:rsidR="008C68A5" w:rsidRPr="00CC1F95">
        <w:rPr>
          <w:rFonts w:ascii="KG Second Chances Solid" w:hAnsi="KG Second Chances Solid"/>
          <w:color w:val="039EE5" w:themeColor="accent1"/>
          <w:sz w:val="66"/>
          <w:szCs w:val="66"/>
        </w:rPr>
        <w:t>Pract</w:t>
      </w:r>
      <w:r w:rsidR="00DA0F13" w:rsidRPr="00CC1F95">
        <w:rPr>
          <w:rFonts w:ascii="KG Second Chances Solid" w:hAnsi="KG Second Chances Solid"/>
          <w:color w:val="039EE5" w:themeColor="accent1"/>
          <w:sz w:val="66"/>
          <w:szCs w:val="66"/>
        </w:rPr>
        <w:t xml:space="preserve">ical Ideas </w:t>
      </w:r>
    </w:p>
    <w:p w:rsidR="00DA0F13" w:rsidRPr="00CC1F95" w:rsidRDefault="00A0154D" w:rsidP="00491A78">
      <w:pPr>
        <w:spacing w:line="276" w:lineRule="auto"/>
        <w:jc w:val="center"/>
        <w:rPr>
          <w:rFonts w:ascii="KG Second Chances Solid" w:hAnsi="KG Second Chances Solid"/>
          <w:color w:val="039EE5" w:themeColor="accent1"/>
          <w:sz w:val="66"/>
          <w:szCs w:val="66"/>
        </w:rPr>
      </w:pPr>
      <w:r>
        <w:rPr>
          <w:rFonts w:ascii="KG Second Chances Solid" w:hAnsi="KG Second Chances Solid"/>
          <w:color w:val="039EE5" w:themeColor="accent1"/>
          <w:sz w:val="66"/>
          <w:szCs w:val="66"/>
        </w:rPr>
        <w:t xml:space="preserve">    </w:t>
      </w:r>
      <w:proofErr w:type="gramStart"/>
      <w:r w:rsidR="00DA0F13" w:rsidRPr="00CC1F95">
        <w:rPr>
          <w:rFonts w:ascii="KG Second Chances Solid" w:hAnsi="KG Second Chances Solid"/>
          <w:color w:val="039EE5" w:themeColor="accent1"/>
          <w:sz w:val="66"/>
          <w:szCs w:val="66"/>
        </w:rPr>
        <w:t>for</w:t>
      </w:r>
      <w:proofErr w:type="gramEnd"/>
      <w:r w:rsidR="00DA0F13" w:rsidRPr="00CC1F95">
        <w:rPr>
          <w:rFonts w:ascii="KG Second Chances Solid" w:hAnsi="KG Second Chances Solid"/>
          <w:color w:val="039EE5" w:themeColor="accent1"/>
          <w:sz w:val="66"/>
          <w:szCs w:val="66"/>
        </w:rPr>
        <w:t xml:space="preserve"> Exploring </w:t>
      </w:r>
    </w:p>
    <w:p w:rsidR="00DA0F13" w:rsidRPr="00CC1F95" w:rsidRDefault="00A0154D" w:rsidP="00A0154D">
      <w:pPr>
        <w:spacing w:line="276" w:lineRule="auto"/>
        <w:ind w:right="-436"/>
        <w:jc w:val="center"/>
        <w:rPr>
          <w:rFonts w:ascii="KG Second Chances Solid" w:hAnsi="KG Second Chances Solid"/>
          <w:color w:val="039EE5" w:themeColor="accent1"/>
          <w:sz w:val="66"/>
          <w:szCs w:val="66"/>
        </w:rPr>
      </w:pPr>
      <w:r>
        <w:rPr>
          <w:rFonts w:ascii="KG Second Chances Solid" w:hAnsi="KG Second Chances Solid"/>
          <w:color w:val="039EE5" w:themeColor="accent1"/>
          <w:sz w:val="66"/>
          <w:szCs w:val="66"/>
        </w:rPr>
        <w:t xml:space="preserve">   </w:t>
      </w:r>
      <w:r w:rsidR="00DA0F13" w:rsidRPr="00CC1F95">
        <w:rPr>
          <w:rFonts w:ascii="KG Second Chances Solid" w:hAnsi="KG Second Chances Solid"/>
          <w:color w:val="039EE5" w:themeColor="accent1"/>
          <w:sz w:val="66"/>
          <w:szCs w:val="66"/>
        </w:rPr>
        <w:t xml:space="preserve">Global </w:t>
      </w:r>
      <w:r w:rsidR="008C68A5" w:rsidRPr="00CC1F95">
        <w:rPr>
          <w:rFonts w:ascii="KG Second Chances Solid" w:hAnsi="KG Second Chances Solid"/>
          <w:color w:val="039EE5" w:themeColor="accent1"/>
          <w:sz w:val="66"/>
          <w:szCs w:val="66"/>
        </w:rPr>
        <w:t xml:space="preserve">Citizenship </w:t>
      </w:r>
    </w:p>
    <w:p w:rsidR="00DA0F13" w:rsidRPr="00CC1F95" w:rsidRDefault="00A0154D" w:rsidP="00CC1F95">
      <w:pPr>
        <w:spacing w:line="276" w:lineRule="auto"/>
        <w:jc w:val="center"/>
        <w:rPr>
          <w:rFonts w:ascii="KG Second Chances Solid" w:hAnsi="KG Second Chances Solid"/>
          <w:color w:val="039EE5" w:themeColor="accent1"/>
          <w:sz w:val="66"/>
          <w:szCs w:val="66"/>
        </w:rPr>
      </w:pPr>
      <w:r>
        <w:rPr>
          <w:rFonts w:ascii="KG Second Chances Solid" w:hAnsi="KG Second Chances Solid"/>
          <w:color w:val="039EE5" w:themeColor="accent1"/>
          <w:sz w:val="66"/>
          <w:szCs w:val="66"/>
        </w:rPr>
        <w:t xml:space="preserve">    </w:t>
      </w:r>
      <w:proofErr w:type="gramStart"/>
      <w:r w:rsidR="008C68A5" w:rsidRPr="00CC1F95">
        <w:rPr>
          <w:rFonts w:ascii="KG Second Chances Solid" w:hAnsi="KG Second Chances Solid"/>
          <w:color w:val="039EE5" w:themeColor="accent1"/>
          <w:sz w:val="66"/>
          <w:szCs w:val="66"/>
        </w:rPr>
        <w:t>in</w:t>
      </w:r>
      <w:proofErr w:type="gramEnd"/>
      <w:r w:rsidR="008C68A5" w:rsidRPr="00CC1F95">
        <w:rPr>
          <w:rFonts w:ascii="KG Second Chances Solid" w:hAnsi="KG Second Chances Solid"/>
          <w:color w:val="039EE5" w:themeColor="accent1"/>
          <w:sz w:val="66"/>
          <w:szCs w:val="66"/>
        </w:rPr>
        <w:t xml:space="preserve"> Schools</w:t>
      </w:r>
    </w:p>
    <w:p w:rsidR="00491A78" w:rsidRDefault="00A0154D" w:rsidP="00491A78">
      <w:pPr>
        <w:rPr>
          <w:rFonts w:ascii="KG Second Chances Solid" w:hAnsi="KG Second Chances Solid"/>
          <w:color w:val="039EE5" w:themeColor="accent1"/>
          <w:sz w:val="72"/>
          <w:szCs w:val="96"/>
        </w:rPr>
      </w:pPr>
      <w:r w:rsidRPr="008C68A5">
        <w:rPr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545A01" wp14:editId="080DCC22">
            <wp:simplePos x="0" y="0"/>
            <wp:positionH relativeFrom="column">
              <wp:posOffset>351155</wp:posOffset>
            </wp:positionH>
            <wp:positionV relativeFrom="paragraph">
              <wp:posOffset>269875</wp:posOffset>
            </wp:positionV>
            <wp:extent cx="4206875" cy="1473200"/>
            <wp:effectExtent l="0" t="0" r="3175" b="0"/>
            <wp:wrapSquare wrapText="bothSides"/>
            <wp:docPr id="1" name="Picture 1" descr="http://en.unesco.org/sites/default/files/gced-banner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unesco.org/sites/default/files/gced-banner-blu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54D" w:rsidRDefault="00A0154D" w:rsidP="00A0154D">
      <w:pPr>
        <w:jc w:val="center"/>
        <w:rPr>
          <w:rFonts w:ascii="KG Second Chances Solid" w:hAnsi="KG Second Chances Solid"/>
          <w:color w:val="039EE5" w:themeColor="accent1"/>
          <w:sz w:val="72"/>
          <w:szCs w:val="96"/>
        </w:rPr>
      </w:pPr>
    </w:p>
    <w:p w:rsidR="00A0154D" w:rsidRDefault="00A0154D" w:rsidP="00A0154D">
      <w:pPr>
        <w:jc w:val="center"/>
        <w:rPr>
          <w:rFonts w:ascii="KG Second Chances Solid" w:hAnsi="KG Second Chances Solid"/>
          <w:color w:val="039EE5" w:themeColor="accent1"/>
          <w:sz w:val="72"/>
          <w:szCs w:val="96"/>
        </w:rPr>
      </w:pPr>
    </w:p>
    <w:p w:rsidR="00A0154D" w:rsidRDefault="00A0154D" w:rsidP="00A0154D">
      <w:pPr>
        <w:jc w:val="center"/>
        <w:rPr>
          <w:rFonts w:ascii="KG Second Chances Solid" w:hAnsi="KG Second Chances Solid"/>
          <w:color w:val="039EE5" w:themeColor="accent1"/>
          <w:sz w:val="72"/>
          <w:szCs w:val="96"/>
        </w:rPr>
      </w:pPr>
    </w:p>
    <w:p w:rsidR="00560EC1" w:rsidRPr="00DA0F13" w:rsidRDefault="00560EC1" w:rsidP="00A0154D">
      <w:pPr>
        <w:jc w:val="center"/>
        <w:rPr>
          <w:rFonts w:ascii="KG Second Chances Solid" w:hAnsi="KG Second Chances Solid"/>
          <w:color w:val="039EE5" w:themeColor="accent1"/>
          <w:sz w:val="72"/>
          <w:szCs w:val="96"/>
        </w:rPr>
      </w:pPr>
      <w:r w:rsidRPr="00DA0F13">
        <w:rPr>
          <w:rFonts w:ascii="KG Second Chances Solid" w:hAnsi="KG Second Chances Solid"/>
          <w:color w:val="039EE5" w:themeColor="accent1"/>
          <w:sz w:val="72"/>
          <w:szCs w:val="96"/>
        </w:rPr>
        <w:lastRenderedPageBreak/>
        <w:t>Agenda</w:t>
      </w:r>
    </w:p>
    <w:p w:rsidR="00491A78" w:rsidRDefault="00491A78" w:rsidP="00491A78">
      <w:pPr>
        <w:pStyle w:val="PlainText"/>
      </w:pP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  <w:r>
        <w:rPr>
          <w:b/>
          <w:sz w:val="32"/>
          <w:szCs w:val="32"/>
        </w:rPr>
        <w:t>16:30 – 16:45          </w:t>
      </w:r>
      <w:r w:rsidRPr="00491A78">
        <w:rPr>
          <w:b/>
          <w:sz w:val="32"/>
          <w:szCs w:val="32"/>
        </w:rPr>
        <w:t>Welcome</w:t>
      </w: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  <w:r>
        <w:rPr>
          <w:b/>
          <w:sz w:val="32"/>
          <w:szCs w:val="32"/>
        </w:rPr>
        <w:t>16:45</w:t>
      </w:r>
      <w:r>
        <w:rPr>
          <w:b/>
          <w:sz w:val="32"/>
          <w:szCs w:val="32"/>
        </w:rPr>
        <w:t xml:space="preserve"> – 17:00            </w:t>
      </w:r>
      <w:r w:rsidRPr="00491A78">
        <w:rPr>
          <w:b/>
          <w:sz w:val="32"/>
          <w:szCs w:val="32"/>
        </w:rPr>
        <w:t>One World Centre, Dundee</w:t>
      </w: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  <w:r>
        <w:rPr>
          <w:b/>
          <w:sz w:val="32"/>
          <w:szCs w:val="32"/>
        </w:rPr>
        <w:t>17:00 – 17:10           J</w:t>
      </w:r>
      <w:r w:rsidRPr="00491A78">
        <w:rPr>
          <w:b/>
          <w:sz w:val="32"/>
          <w:szCs w:val="32"/>
        </w:rPr>
        <w:t>ust Trading Scotland</w:t>
      </w: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  <w:r>
        <w:rPr>
          <w:b/>
          <w:sz w:val="32"/>
          <w:szCs w:val="32"/>
        </w:rPr>
        <w:t>17:15 – 17:25</w:t>
      </w:r>
      <w:r w:rsidRPr="00491A78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 xml:space="preserve">          </w:t>
      </w:r>
      <w:r w:rsidRPr="00491A78">
        <w:rPr>
          <w:b/>
          <w:sz w:val="32"/>
          <w:szCs w:val="32"/>
        </w:rPr>
        <w:t>Scotland Malawi Partnership</w:t>
      </w: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  <w:r>
        <w:rPr>
          <w:b/>
          <w:sz w:val="32"/>
          <w:szCs w:val="32"/>
        </w:rPr>
        <w:t>17:25 – 18:30         </w:t>
      </w:r>
      <w:r w:rsidRPr="00491A78">
        <w:rPr>
          <w:b/>
          <w:sz w:val="32"/>
          <w:szCs w:val="32"/>
        </w:rPr>
        <w:t>Carousel of discussion groups:</w:t>
      </w: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</w:p>
    <w:p w:rsidR="00491A78" w:rsidRPr="00491A78" w:rsidRDefault="00491A78" w:rsidP="00491A78">
      <w:pPr>
        <w:pStyle w:val="PlainText"/>
        <w:rPr>
          <w:i/>
          <w:sz w:val="32"/>
          <w:szCs w:val="32"/>
        </w:rPr>
      </w:pPr>
      <w:r w:rsidRPr="00491A78">
        <w:rPr>
          <w:i/>
          <w:sz w:val="32"/>
          <w:szCs w:val="32"/>
        </w:rPr>
        <w:t>                    </w:t>
      </w:r>
      <w:r w:rsidRPr="00491A78">
        <w:rPr>
          <w:i/>
          <w:sz w:val="32"/>
          <w:szCs w:val="32"/>
        </w:rPr>
        <w:t xml:space="preserve">Fairtrade </w:t>
      </w:r>
    </w:p>
    <w:p w:rsidR="00491A78" w:rsidRPr="00491A78" w:rsidRDefault="00491A78" w:rsidP="00491A78">
      <w:pPr>
        <w:pStyle w:val="PlainText"/>
        <w:rPr>
          <w:i/>
          <w:sz w:val="32"/>
          <w:szCs w:val="32"/>
        </w:rPr>
      </w:pPr>
    </w:p>
    <w:p w:rsidR="00491A78" w:rsidRPr="00491A78" w:rsidRDefault="00491A78" w:rsidP="00491A78">
      <w:pPr>
        <w:pStyle w:val="PlainText"/>
        <w:rPr>
          <w:i/>
          <w:sz w:val="32"/>
          <w:szCs w:val="32"/>
        </w:rPr>
      </w:pPr>
      <w:r w:rsidRPr="00491A78">
        <w:rPr>
          <w:i/>
          <w:sz w:val="32"/>
          <w:szCs w:val="32"/>
        </w:rPr>
        <w:t>                    </w:t>
      </w:r>
      <w:r w:rsidRPr="00491A78">
        <w:rPr>
          <w:i/>
          <w:sz w:val="32"/>
          <w:szCs w:val="32"/>
        </w:rPr>
        <w:t xml:space="preserve">Art/film/animation/fiction books </w:t>
      </w:r>
    </w:p>
    <w:p w:rsidR="00491A78" w:rsidRPr="00491A78" w:rsidRDefault="00491A78" w:rsidP="00491A78">
      <w:pPr>
        <w:pStyle w:val="PlainText"/>
        <w:rPr>
          <w:i/>
          <w:sz w:val="32"/>
          <w:szCs w:val="32"/>
        </w:rPr>
      </w:pPr>
      <w:r w:rsidRPr="00491A78">
        <w:rPr>
          <w:i/>
          <w:sz w:val="32"/>
          <w:szCs w:val="32"/>
        </w:rPr>
        <w:t xml:space="preserve">                    </w:t>
      </w:r>
      <w:proofErr w:type="gramStart"/>
      <w:r w:rsidRPr="00491A78">
        <w:rPr>
          <w:i/>
          <w:sz w:val="32"/>
          <w:szCs w:val="32"/>
        </w:rPr>
        <w:t>for</w:t>
      </w:r>
      <w:proofErr w:type="gramEnd"/>
      <w:r w:rsidRPr="00491A78">
        <w:rPr>
          <w:i/>
          <w:sz w:val="32"/>
          <w:szCs w:val="32"/>
        </w:rPr>
        <w:t xml:space="preserve"> exploring Global Citizenship</w:t>
      </w:r>
    </w:p>
    <w:p w:rsidR="00491A78" w:rsidRPr="00491A78" w:rsidRDefault="00491A78" w:rsidP="00491A78">
      <w:pPr>
        <w:pStyle w:val="PlainText"/>
        <w:rPr>
          <w:i/>
          <w:sz w:val="32"/>
          <w:szCs w:val="32"/>
        </w:rPr>
      </w:pPr>
    </w:p>
    <w:p w:rsidR="00491A78" w:rsidRPr="00491A78" w:rsidRDefault="00491A78" w:rsidP="00491A78">
      <w:pPr>
        <w:pStyle w:val="PlainText"/>
        <w:rPr>
          <w:i/>
          <w:sz w:val="32"/>
          <w:szCs w:val="32"/>
        </w:rPr>
      </w:pPr>
      <w:r w:rsidRPr="00491A78">
        <w:rPr>
          <w:i/>
          <w:sz w:val="32"/>
          <w:szCs w:val="32"/>
        </w:rPr>
        <w:t>                    </w:t>
      </w:r>
      <w:r w:rsidRPr="00491A78">
        <w:rPr>
          <w:i/>
          <w:sz w:val="32"/>
          <w:szCs w:val="32"/>
        </w:rPr>
        <w:t xml:space="preserve">School partnerships </w:t>
      </w:r>
    </w:p>
    <w:p w:rsidR="00491A78" w:rsidRPr="00491A78" w:rsidRDefault="00491A78" w:rsidP="00491A78">
      <w:pPr>
        <w:pStyle w:val="PlainText"/>
        <w:rPr>
          <w:i/>
          <w:sz w:val="32"/>
          <w:szCs w:val="32"/>
        </w:rPr>
      </w:pPr>
    </w:p>
    <w:p w:rsidR="00491A78" w:rsidRPr="00491A78" w:rsidRDefault="00491A78" w:rsidP="00491A78">
      <w:pPr>
        <w:pStyle w:val="PlainText"/>
        <w:rPr>
          <w:i/>
          <w:sz w:val="32"/>
          <w:szCs w:val="32"/>
        </w:rPr>
      </w:pPr>
      <w:r w:rsidRPr="00491A78">
        <w:rPr>
          <w:i/>
          <w:sz w:val="32"/>
          <w:szCs w:val="32"/>
        </w:rPr>
        <w:t>                    </w:t>
      </w:r>
      <w:r w:rsidRPr="00491A78">
        <w:rPr>
          <w:i/>
          <w:sz w:val="32"/>
          <w:szCs w:val="32"/>
        </w:rPr>
        <w:t>Sustainable Development Goals</w:t>
      </w: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  <w:r>
        <w:rPr>
          <w:b/>
          <w:sz w:val="32"/>
          <w:szCs w:val="32"/>
        </w:rPr>
        <w:t>18:30 – 18:35</w:t>
      </w:r>
      <w:r w:rsidRPr="00491A78">
        <w:rPr>
          <w:b/>
          <w:sz w:val="32"/>
          <w:szCs w:val="32"/>
        </w:rPr>
        <w:t>    </w:t>
      </w:r>
      <w:r>
        <w:rPr>
          <w:b/>
          <w:sz w:val="32"/>
          <w:szCs w:val="32"/>
        </w:rPr>
        <w:t xml:space="preserve">        </w:t>
      </w:r>
      <w:r w:rsidRPr="00491A78">
        <w:rPr>
          <w:b/>
          <w:sz w:val="32"/>
          <w:szCs w:val="32"/>
        </w:rPr>
        <w:t>Closing</w:t>
      </w:r>
    </w:p>
    <w:p w:rsidR="00491A78" w:rsidRPr="00491A78" w:rsidRDefault="00491A78" w:rsidP="00491A78">
      <w:pPr>
        <w:pStyle w:val="PlainText"/>
        <w:rPr>
          <w:b/>
          <w:sz w:val="32"/>
          <w:szCs w:val="32"/>
        </w:rPr>
      </w:pPr>
    </w:p>
    <w:p w:rsidR="00560EC1" w:rsidRPr="00491A78" w:rsidRDefault="00491A78" w:rsidP="00491A78">
      <w:pPr>
        <w:pStyle w:val="PlainText"/>
        <w:rPr>
          <w:b/>
          <w:sz w:val="32"/>
          <w:szCs w:val="32"/>
        </w:rPr>
      </w:pPr>
      <w:r>
        <w:rPr>
          <w:b/>
          <w:sz w:val="32"/>
          <w:szCs w:val="32"/>
        </w:rPr>
        <w:t>18:35 – 19:00            </w:t>
      </w:r>
      <w:proofErr w:type="gramStart"/>
      <w:r>
        <w:rPr>
          <w:b/>
          <w:sz w:val="32"/>
          <w:szCs w:val="32"/>
        </w:rPr>
        <w:t>Hot</w:t>
      </w:r>
      <w:proofErr w:type="gramEnd"/>
      <w:r>
        <w:rPr>
          <w:b/>
          <w:sz w:val="32"/>
          <w:szCs w:val="32"/>
        </w:rPr>
        <w:t xml:space="preserve"> food and networking</w:t>
      </w:r>
    </w:p>
    <w:p w:rsidR="00560EC1" w:rsidRPr="00DA0F13" w:rsidRDefault="00A51FA5" w:rsidP="00DA0F13">
      <w:pPr>
        <w:jc w:val="center"/>
        <w:rPr>
          <w:rFonts w:ascii="KG Second Chances Solid" w:hAnsi="KG Second Chances Solid"/>
          <w:color w:val="039EE5" w:themeColor="accent1"/>
          <w:sz w:val="40"/>
          <w:szCs w:val="52"/>
        </w:rPr>
      </w:pPr>
      <w:r>
        <w:rPr>
          <w:rFonts w:ascii="KG Second Chances Solid" w:hAnsi="KG Second Chances Solid"/>
          <w:noProof/>
          <w:color w:val="039EE5" w:themeColor="accent1"/>
          <w:sz w:val="40"/>
          <w:szCs w:val="52"/>
          <w:lang w:val="en-GB"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5E76A8C4" wp14:editId="09355C05">
            <wp:simplePos x="0" y="0"/>
            <wp:positionH relativeFrom="column">
              <wp:posOffset>4227830</wp:posOffset>
            </wp:positionH>
            <wp:positionV relativeFrom="paragraph">
              <wp:posOffset>-254294</wp:posOffset>
            </wp:positionV>
            <wp:extent cx="627380" cy="627380"/>
            <wp:effectExtent l="0" t="0" r="1270" b="1270"/>
            <wp:wrapNone/>
            <wp:docPr id="11" name="Picture 11" descr="C:\Users\Jackie Farr\AppData\Local\Microsoft\Windows\Temporary Internet Files\Content.IE5\CQZ81KV3\writing-hand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 Farr\AppData\Local\Microsoft\Windows\Temporary Internet Files\Content.IE5\CQZ81KV3\writing-hand-silhouette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C1" w:rsidRPr="00DA0F13">
        <w:rPr>
          <w:rFonts w:ascii="KG Second Chances Solid" w:hAnsi="KG Second Chances Solid"/>
          <w:color w:val="039EE5" w:themeColor="accent1"/>
          <w:sz w:val="40"/>
          <w:szCs w:val="52"/>
        </w:rPr>
        <w:t>Your notes from the carousel:</w:t>
      </w:r>
    </w:p>
    <w:p w:rsidR="00560EC1" w:rsidRDefault="00DA0F13" w:rsidP="00560EC1">
      <w:pPr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8C526" wp14:editId="00001501">
                <wp:simplePos x="0" y="0"/>
                <wp:positionH relativeFrom="column">
                  <wp:posOffset>79318</wp:posOffset>
                </wp:positionH>
                <wp:positionV relativeFrom="paragraph">
                  <wp:posOffset>257393</wp:posOffset>
                </wp:positionV>
                <wp:extent cx="4667534" cy="5964072"/>
                <wp:effectExtent l="0" t="0" r="1905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534" cy="59640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.25pt;margin-top:20.25pt;width:367.5pt;height:46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" filled="f" strokecolor="#039ee5 [3204]" strokeweight="2pt">
                <v:stroke dashstyle="1 1"/>
              </v:rect>
            </w:pict>
          </mc:Fallback>
        </mc:AlternateContent>
      </w:r>
    </w:p>
    <w:p w:rsidR="00560EC1" w:rsidRDefault="00560EC1" w:rsidP="00560EC1">
      <w:pPr>
        <w:rPr>
          <w:rFonts w:asciiTheme="minorHAnsi" w:hAnsiTheme="minorHAnsi"/>
          <w:sz w:val="52"/>
          <w:szCs w:val="52"/>
        </w:rPr>
      </w:pPr>
    </w:p>
    <w:p w:rsidR="00560EC1" w:rsidRDefault="00560EC1" w:rsidP="00560EC1">
      <w:pPr>
        <w:rPr>
          <w:rFonts w:asciiTheme="minorHAnsi" w:hAnsiTheme="minorHAnsi"/>
          <w:sz w:val="52"/>
          <w:szCs w:val="52"/>
        </w:rPr>
      </w:pPr>
    </w:p>
    <w:p w:rsidR="00560EC1" w:rsidRDefault="00560EC1" w:rsidP="00560EC1">
      <w:pPr>
        <w:rPr>
          <w:rFonts w:asciiTheme="minorHAnsi" w:hAnsiTheme="minorHAnsi"/>
          <w:sz w:val="52"/>
          <w:szCs w:val="52"/>
        </w:rPr>
      </w:pPr>
    </w:p>
    <w:p w:rsidR="00560EC1" w:rsidRDefault="00560EC1" w:rsidP="00560EC1">
      <w:pPr>
        <w:rPr>
          <w:rFonts w:asciiTheme="minorHAnsi" w:hAnsiTheme="minorHAnsi"/>
          <w:sz w:val="52"/>
          <w:szCs w:val="52"/>
        </w:rPr>
      </w:pPr>
    </w:p>
    <w:p w:rsidR="00560EC1" w:rsidRDefault="00560EC1" w:rsidP="00560EC1">
      <w:pPr>
        <w:rPr>
          <w:rFonts w:asciiTheme="minorHAnsi" w:hAnsiTheme="minorHAnsi"/>
          <w:sz w:val="52"/>
          <w:szCs w:val="52"/>
        </w:rPr>
      </w:pPr>
    </w:p>
    <w:p w:rsidR="00560EC1" w:rsidRDefault="00560EC1" w:rsidP="00560EC1">
      <w:pPr>
        <w:rPr>
          <w:rFonts w:asciiTheme="minorHAnsi" w:hAnsiTheme="minorHAnsi"/>
          <w:sz w:val="52"/>
          <w:szCs w:val="52"/>
        </w:rPr>
      </w:pPr>
    </w:p>
    <w:p w:rsidR="00560EC1" w:rsidRDefault="00560EC1" w:rsidP="00560EC1">
      <w:pPr>
        <w:rPr>
          <w:rFonts w:asciiTheme="minorHAnsi" w:hAnsiTheme="minorHAnsi"/>
          <w:sz w:val="52"/>
          <w:szCs w:val="52"/>
        </w:rPr>
      </w:pPr>
    </w:p>
    <w:p w:rsidR="00560EC1" w:rsidRDefault="00560EC1" w:rsidP="00560EC1">
      <w:pPr>
        <w:rPr>
          <w:rFonts w:asciiTheme="minorHAnsi" w:hAnsiTheme="minorHAnsi"/>
          <w:sz w:val="52"/>
          <w:szCs w:val="52"/>
        </w:rPr>
      </w:pPr>
    </w:p>
    <w:p w:rsidR="00560EC1" w:rsidRDefault="00560EC1" w:rsidP="00560EC1">
      <w:pPr>
        <w:rPr>
          <w:rFonts w:asciiTheme="minorHAnsi" w:hAnsiTheme="minorHAnsi"/>
          <w:sz w:val="52"/>
          <w:szCs w:val="52"/>
        </w:rPr>
      </w:pPr>
    </w:p>
    <w:p w:rsidR="00560EC1" w:rsidRDefault="00560EC1" w:rsidP="00560EC1">
      <w:pPr>
        <w:rPr>
          <w:rFonts w:asciiTheme="minorHAnsi" w:hAnsiTheme="minorHAnsi"/>
          <w:sz w:val="52"/>
          <w:szCs w:val="52"/>
        </w:rPr>
      </w:pPr>
    </w:p>
    <w:p w:rsidR="00560EC1" w:rsidRDefault="00560EC1" w:rsidP="00560EC1">
      <w:pPr>
        <w:rPr>
          <w:rFonts w:asciiTheme="minorHAnsi" w:hAnsiTheme="minorHAnsi"/>
          <w:sz w:val="52"/>
          <w:szCs w:val="52"/>
        </w:rPr>
      </w:pPr>
    </w:p>
    <w:p w:rsidR="00560EC1" w:rsidRDefault="00560EC1" w:rsidP="00560EC1">
      <w:pPr>
        <w:rPr>
          <w:rFonts w:asciiTheme="minorHAnsi" w:hAnsiTheme="minorHAnsi"/>
          <w:sz w:val="52"/>
          <w:szCs w:val="52"/>
        </w:rPr>
      </w:pPr>
    </w:p>
    <w:p w:rsidR="00560EC1" w:rsidRDefault="00560EC1" w:rsidP="00560EC1">
      <w:pPr>
        <w:rPr>
          <w:rFonts w:asciiTheme="minorHAnsi" w:hAnsiTheme="minorHAnsi"/>
          <w:sz w:val="40"/>
          <w:szCs w:val="40"/>
        </w:rPr>
      </w:pPr>
    </w:p>
    <w:p w:rsidR="00560EC1" w:rsidRDefault="00560EC1" w:rsidP="00560EC1">
      <w:pPr>
        <w:rPr>
          <w:rFonts w:asciiTheme="minorHAnsi" w:hAnsiTheme="minorHAnsi"/>
          <w:sz w:val="40"/>
          <w:szCs w:val="40"/>
        </w:rPr>
      </w:pPr>
    </w:p>
    <w:p w:rsidR="00DA0F13" w:rsidRDefault="00DA0F13" w:rsidP="00560EC1">
      <w:pPr>
        <w:rPr>
          <w:rFonts w:ascii="KG Second Chances Solid" w:hAnsi="KG Second Chances Solid"/>
          <w:b/>
          <w:color w:val="039EE5" w:themeColor="accent1"/>
          <w:sz w:val="28"/>
          <w:szCs w:val="40"/>
        </w:rPr>
      </w:pPr>
    </w:p>
    <w:p w:rsidR="00DA0F13" w:rsidRDefault="00560EC1" w:rsidP="00DA0F13">
      <w:pPr>
        <w:jc w:val="center"/>
        <w:rPr>
          <w:rFonts w:ascii="KG Second Chances Solid" w:hAnsi="KG Second Chances Solid"/>
          <w:b/>
          <w:color w:val="039EE5" w:themeColor="accent1"/>
          <w:sz w:val="32"/>
          <w:szCs w:val="40"/>
        </w:rPr>
      </w:pPr>
      <w:r w:rsidRPr="00DA0F13">
        <w:rPr>
          <w:rFonts w:ascii="KG Second Chances Solid" w:hAnsi="KG Second Chances Solid"/>
          <w:b/>
          <w:color w:val="039EE5" w:themeColor="accent1"/>
          <w:sz w:val="32"/>
          <w:szCs w:val="40"/>
        </w:rPr>
        <w:lastRenderedPageBreak/>
        <w:t xml:space="preserve">Ideas for exploring SDGs </w:t>
      </w:r>
    </w:p>
    <w:p w:rsidR="00560EC1" w:rsidRPr="00DA0F13" w:rsidRDefault="00560EC1" w:rsidP="00DA0F13">
      <w:pPr>
        <w:jc w:val="center"/>
        <w:rPr>
          <w:rFonts w:ascii="KG Second Chances Solid" w:hAnsi="KG Second Chances Solid"/>
          <w:b/>
          <w:color w:val="039EE5" w:themeColor="accent1"/>
          <w:sz w:val="32"/>
          <w:szCs w:val="40"/>
        </w:rPr>
      </w:pPr>
      <w:proofErr w:type="gramStart"/>
      <w:r w:rsidRPr="00DA0F13">
        <w:rPr>
          <w:rFonts w:ascii="KG Second Chances Solid" w:hAnsi="KG Second Chances Solid"/>
          <w:b/>
          <w:color w:val="039EE5" w:themeColor="accent1"/>
          <w:sz w:val="32"/>
          <w:szCs w:val="40"/>
        </w:rPr>
        <w:t>in</w:t>
      </w:r>
      <w:proofErr w:type="gramEnd"/>
      <w:r w:rsidRPr="00DA0F13">
        <w:rPr>
          <w:rFonts w:ascii="KG Second Chances Solid" w:hAnsi="KG Second Chances Solid"/>
          <w:b/>
          <w:color w:val="039EE5" w:themeColor="accent1"/>
          <w:sz w:val="32"/>
          <w:szCs w:val="40"/>
        </w:rPr>
        <w:t xml:space="preserve"> your school:</w:t>
      </w:r>
    </w:p>
    <w:p w:rsidR="00560EC1" w:rsidRPr="00A51FA5" w:rsidRDefault="00560EC1" w:rsidP="00560EC1">
      <w:pPr>
        <w:rPr>
          <w:b/>
          <w:bCs/>
          <w:sz w:val="2"/>
        </w:rPr>
      </w:pPr>
    </w:p>
    <w:p w:rsidR="00560EC1" w:rsidRDefault="00560EC1" w:rsidP="00560EC1"/>
    <w:p w:rsidR="00560EC1" w:rsidRPr="00A51FA5" w:rsidRDefault="00560EC1" w:rsidP="00560EC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A51FA5">
        <w:rPr>
          <w:rFonts w:asciiTheme="minorHAnsi" w:hAnsiTheme="minorHAnsi"/>
        </w:rPr>
        <w:t xml:space="preserve">Each class across the school explore one (or more) of the SDGs and </w:t>
      </w:r>
      <w:r w:rsidR="00C631D5" w:rsidRPr="00A51FA5">
        <w:rPr>
          <w:rFonts w:asciiTheme="minorHAnsi" w:hAnsiTheme="minorHAnsi"/>
        </w:rPr>
        <w:t>discuss how</w:t>
      </w:r>
      <w:r w:rsidRPr="00A51FA5">
        <w:rPr>
          <w:rFonts w:asciiTheme="minorHAnsi" w:hAnsiTheme="minorHAnsi"/>
        </w:rPr>
        <w:t xml:space="preserve"> the s</w:t>
      </w:r>
      <w:r w:rsidR="00C631D5" w:rsidRPr="00A51FA5">
        <w:rPr>
          <w:rFonts w:asciiTheme="minorHAnsi" w:hAnsiTheme="minorHAnsi"/>
        </w:rPr>
        <w:t>chool can contribute towards it</w:t>
      </w:r>
      <w:r w:rsidRPr="00A51FA5">
        <w:rPr>
          <w:rFonts w:asciiTheme="minorHAnsi" w:hAnsiTheme="minorHAnsi"/>
        </w:rPr>
        <w:t>s targets</w:t>
      </w:r>
    </w:p>
    <w:p w:rsidR="00560EC1" w:rsidRPr="00A51FA5" w:rsidRDefault="00560EC1" w:rsidP="00560EC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A51FA5">
        <w:rPr>
          <w:rFonts w:asciiTheme="minorHAnsi" w:hAnsiTheme="minorHAnsi"/>
        </w:rPr>
        <w:t>Host an event in your school – coffee morning/evening event – to raise awareness about the SDGs in your community – ask learners to present</w:t>
      </w:r>
    </w:p>
    <w:p w:rsidR="00560EC1" w:rsidRPr="00A51FA5" w:rsidRDefault="00560EC1" w:rsidP="00560EC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A51FA5">
        <w:rPr>
          <w:rFonts w:asciiTheme="minorHAnsi" w:hAnsiTheme="minorHAnsi"/>
        </w:rPr>
        <w:t xml:space="preserve">Compare Scotland with another country against each SDG and look at </w:t>
      </w:r>
      <w:r w:rsidR="00C631D5" w:rsidRPr="00A51FA5">
        <w:rPr>
          <w:rFonts w:asciiTheme="minorHAnsi" w:hAnsiTheme="minorHAnsi"/>
        </w:rPr>
        <w:t>how</w:t>
      </w:r>
      <w:r w:rsidRPr="00A51FA5">
        <w:rPr>
          <w:rFonts w:asciiTheme="minorHAnsi" w:hAnsiTheme="minorHAnsi"/>
        </w:rPr>
        <w:t xml:space="preserve"> both c</w:t>
      </w:r>
      <w:r w:rsidR="00C631D5" w:rsidRPr="00A51FA5">
        <w:rPr>
          <w:rFonts w:asciiTheme="minorHAnsi" w:hAnsiTheme="minorHAnsi"/>
        </w:rPr>
        <w:t>ountries are working towards</w:t>
      </w:r>
      <w:r w:rsidRPr="00A51FA5">
        <w:rPr>
          <w:rFonts w:asciiTheme="minorHAnsi" w:hAnsiTheme="minorHAnsi"/>
        </w:rPr>
        <w:t xml:space="preserve"> targets</w:t>
      </w:r>
    </w:p>
    <w:p w:rsidR="00C631D5" w:rsidRPr="00A51FA5" w:rsidRDefault="00560EC1" w:rsidP="00C631D5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A51FA5">
        <w:rPr>
          <w:rFonts w:asciiTheme="minorHAnsi" w:hAnsiTheme="minorHAnsi"/>
        </w:rPr>
        <w:t xml:space="preserve">Show a short video or hold a school assembly to introduce </w:t>
      </w:r>
      <w:r w:rsidR="00C631D5" w:rsidRPr="00A51FA5">
        <w:rPr>
          <w:rFonts w:asciiTheme="minorHAnsi" w:hAnsiTheme="minorHAnsi"/>
        </w:rPr>
        <w:t xml:space="preserve">the SDGs. Lots of ideas at: </w:t>
      </w:r>
      <w:hyperlink r:id="rId15" w:history="1">
        <w:r w:rsidR="00C631D5" w:rsidRPr="00A51FA5">
          <w:rPr>
            <w:rStyle w:val="Hyperlink"/>
            <w:rFonts w:asciiTheme="minorHAnsi" w:hAnsiTheme="minorHAnsi"/>
            <w:b/>
            <w:color w:val="auto"/>
          </w:rPr>
          <w:t>www.worldslargestlesson.globalgoals.org</w:t>
        </w:r>
      </w:hyperlink>
    </w:p>
    <w:p w:rsidR="00560EC1" w:rsidRPr="00A51FA5" w:rsidRDefault="00560EC1" w:rsidP="00C631D5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A51FA5">
        <w:rPr>
          <w:rFonts w:asciiTheme="minorHAnsi" w:hAnsiTheme="minorHAnsi"/>
        </w:rPr>
        <w:t>What topic are you currently studying? Explore which SDGs are the most relevant. How can what’s learned in class contribute to achieving the goals?</w:t>
      </w:r>
    </w:p>
    <w:p w:rsidR="00560EC1" w:rsidRPr="00A51FA5" w:rsidRDefault="00A51FA5" w:rsidP="00560EC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A51FA5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ADA4212" wp14:editId="4225797E">
            <wp:simplePos x="0" y="0"/>
            <wp:positionH relativeFrom="column">
              <wp:posOffset>2728595</wp:posOffset>
            </wp:positionH>
            <wp:positionV relativeFrom="paragraph">
              <wp:posOffset>914400</wp:posOffset>
            </wp:positionV>
            <wp:extent cx="1503680" cy="2005965"/>
            <wp:effectExtent l="0" t="0" r="1270" b="0"/>
            <wp:wrapSquare wrapText="bothSides"/>
            <wp:docPr id="5" name="Picture 5" descr="https://pbs.twimg.com/media/CwqnZguXgAAl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CwqnZguXgAAleN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EC1" w:rsidRPr="00A51FA5">
        <w:rPr>
          <w:rFonts w:asciiTheme="minorHAnsi" w:hAnsiTheme="minorHAnsi"/>
        </w:rPr>
        <w:t xml:space="preserve">Think about the importance of everyone having clean water (SDG 6). Play CAFOD’s simulation game to experience what it’s like to live without easy access to clean water. </w:t>
      </w:r>
      <w:r w:rsidR="00560EC1" w:rsidRPr="00A51FA5">
        <w:rPr>
          <w:rFonts w:asciiTheme="minorHAnsi" w:hAnsiTheme="minorHAnsi"/>
          <w:b/>
          <w:u w:val="single"/>
        </w:rPr>
        <w:t>http://cafod.org.uk/</w:t>
      </w:r>
    </w:p>
    <w:p w:rsidR="00560EC1" w:rsidRPr="00A51FA5" w:rsidRDefault="00560EC1" w:rsidP="00560EC1">
      <w:pPr>
        <w:pStyle w:val="ListParagraph"/>
        <w:numPr>
          <w:ilvl w:val="0"/>
          <w:numId w:val="1"/>
        </w:numPr>
        <w:ind w:left="284" w:hanging="284"/>
        <w:rPr>
          <w:rStyle w:val="Hyperlink"/>
          <w:rFonts w:asciiTheme="minorHAnsi" w:hAnsiTheme="minorHAnsi"/>
          <w:color w:val="auto"/>
        </w:rPr>
      </w:pPr>
      <w:r w:rsidRPr="00A51FA5">
        <w:rPr>
          <w:rFonts w:asciiTheme="minorHAnsi" w:hAnsiTheme="minorHAnsi"/>
        </w:rPr>
        <w:t>Get pupils thinking why energy is essential if we are to meet the goals – check out resources on renewables from</w:t>
      </w:r>
      <w:r w:rsidRPr="00A51FA5">
        <w:rPr>
          <w:rFonts w:asciiTheme="minorHAnsi" w:hAnsiTheme="minorHAnsi"/>
          <w:b/>
        </w:rPr>
        <w:t xml:space="preserve"> </w:t>
      </w:r>
      <w:hyperlink r:id="rId17" w:history="1">
        <w:r w:rsidRPr="00A51FA5">
          <w:rPr>
            <w:rStyle w:val="Hyperlink"/>
            <w:rFonts w:asciiTheme="minorHAnsi" w:hAnsiTheme="minorHAnsi"/>
            <w:b/>
            <w:color w:val="auto"/>
          </w:rPr>
          <w:t xml:space="preserve">Practical </w:t>
        </w:r>
        <w:proofErr w:type="gramStart"/>
        <w:r w:rsidRPr="00A51FA5">
          <w:rPr>
            <w:rStyle w:val="Hyperlink"/>
            <w:rFonts w:asciiTheme="minorHAnsi" w:hAnsiTheme="minorHAnsi"/>
            <w:b/>
            <w:color w:val="auto"/>
          </w:rPr>
          <w:t>Action.</w:t>
        </w:r>
        <w:proofErr w:type="gramEnd"/>
      </w:hyperlink>
    </w:p>
    <w:p w:rsidR="00560EC1" w:rsidRPr="00A51FA5" w:rsidRDefault="00560EC1" w:rsidP="00560EC1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A51FA5">
        <w:rPr>
          <w:rFonts w:asciiTheme="minorHAnsi" w:hAnsiTheme="minorHAnsi"/>
        </w:rPr>
        <w:t xml:space="preserve">What food have we eaten today and where has it come from? Why </w:t>
      </w:r>
      <w:r w:rsidR="00C631D5" w:rsidRPr="00A51FA5">
        <w:rPr>
          <w:rFonts w:asciiTheme="minorHAnsi" w:hAnsiTheme="minorHAnsi"/>
        </w:rPr>
        <w:t>are</w:t>
      </w:r>
      <w:r w:rsidRPr="00A51FA5">
        <w:rPr>
          <w:rFonts w:asciiTheme="minorHAnsi" w:hAnsiTheme="minorHAnsi"/>
        </w:rPr>
        <w:t xml:space="preserve"> some people </w:t>
      </w:r>
      <w:r w:rsidR="00C631D5" w:rsidRPr="00A51FA5">
        <w:rPr>
          <w:rFonts w:asciiTheme="minorHAnsi" w:hAnsiTheme="minorHAnsi"/>
        </w:rPr>
        <w:t xml:space="preserve">going hungry? Explore Goal 2 </w:t>
      </w:r>
      <w:r w:rsidRPr="00A51FA5">
        <w:rPr>
          <w:rFonts w:asciiTheme="minorHAnsi" w:hAnsiTheme="minorHAnsi"/>
        </w:rPr>
        <w:t xml:space="preserve">with Oxfam’s </w:t>
      </w:r>
      <w:hyperlink r:id="rId18" w:history="1">
        <w:r w:rsidRPr="00A51FA5">
          <w:rPr>
            <w:rStyle w:val="Hyperlink"/>
            <w:rFonts w:asciiTheme="minorHAnsi" w:hAnsiTheme="minorHAnsi"/>
            <w:b/>
            <w:color w:val="auto"/>
          </w:rPr>
          <w:t>Food for Thought resources.</w:t>
        </w:r>
      </w:hyperlink>
    </w:p>
    <w:p w:rsidR="00A0154D" w:rsidRPr="00A0154D" w:rsidRDefault="00560EC1" w:rsidP="00A0154D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A51FA5">
        <w:rPr>
          <w:rFonts w:asciiTheme="minorHAnsi" w:hAnsiTheme="minorHAnsi"/>
        </w:rPr>
        <w:t xml:space="preserve">Sign up to receive free Global Citizenship magazine for teachers </w:t>
      </w:r>
      <w:hyperlink r:id="rId19" w:history="1">
        <w:r w:rsidRPr="00A51FA5">
          <w:rPr>
            <w:rStyle w:val="Hyperlink"/>
            <w:rFonts w:asciiTheme="minorHAnsi" w:hAnsiTheme="minorHAnsi"/>
            <w:b/>
            <w:color w:val="auto"/>
          </w:rPr>
          <w:t>STRIDE</w:t>
        </w:r>
      </w:hyperlink>
      <w:r w:rsidRPr="00A51FA5">
        <w:rPr>
          <w:rFonts w:asciiTheme="minorHAnsi" w:hAnsiTheme="minorHAnsi"/>
          <w:b/>
        </w:rPr>
        <w:t>,</w:t>
      </w:r>
      <w:r w:rsidRPr="00A51FA5">
        <w:rPr>
          <w:rFonts w:asciiTheme="minorHAnsi" w:hAnsiTheme="minorHAnsi"/>
        </w:rPr>
        <w:t xml:space="preserve"> with lots of ideas, resources and activities linked to the SDGs. </w:t>
      </w:r>
      <w:bookmarkStart w:id="0" w:name="_GoBack"/>
      <w:bookmarkEnd w:id="0"/>
    </w:p>
    <w:p w:rsidR="009C2A43" w:rsidRPr="00DA0F13" w:rsidRDefault="009C2A43" w:rsidP="00A0154D">
      <w:pPr>
        <w:ind w:right="414"/>
        <w:jc w:val="center"/>
        <w:rPr>
          <w:rFonts w:ascii="KG Second Chances Solid" w:hAnsi="KG Second Chances Solid"/>
          <w:b/>
          <w:bCs/>
          <w:sz w:val="32"/>
          <w:szCs w:val="32"/>
        </w:rPr>
      </w:pPr>
      <w:r w:rsidRPr="00DA0F13">
        <w:rPr>
          <w:rFonts w:ascii="KG Second Chances Solid" w:hAnsi="KG Second Chances Solid"/>
          <w:b/>
          <w:bCs/>
          <w:color w:val="5BB030" w:themeColor="accent3"/>
          <w:sz w:val="32"/>
          <w:szCs w:val="32"/>
        </w:rPr>
        <w:lastRenderedPageBreak/>
        <w:t>Creative approaches to exploring global citizenship in schools</w:t>
      </w:r>
      <w:r w:rsidRPr="00A51FA5">
        <w:rPr>
          <w:rFonts w:ascii="KG Second Chances Solid" w:hAnsi="KG Second Chances Solid"/>
          <w:b/>
          <w:bCs/>
          <w:color w:val="5BB030" w:themeColor="accent3"/>
          <w:sz w:val="32"/>
          <w:szCs w:val="32"/>
        </w:rPr>
        <w:t>:</w:t>
      </w:r>
    </w:p>
    <w:p w:rsidR="009C2A43" w:rsidRPr="009C2A43" w:rsidRDefault="009C2A43" w:rsidP="009C2A43">
      <w:pPr>
        <w:rPr>
          <w:rFonts w:asciiTheme="minorHAnsi" w:hAnsiTheme="minorHAnsi"/>
          <w:b/>
          <w:bCs/>
        </w:rPr>
      </w:pPr>
    </w:p>
    <w:p w:rsidR="004A1378" w:rsidRPr="004A1378" w:rsidRDefault="004A1378" w:rsidP="004A137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3E341D6" wp14:editId="20618F2D">
            <wp:simplePos x="0" y="0"/>
            <wp:positionH relativeFrom="column">
              <wp:posOffset>2427605</wp:posOffset>
            </wp:positionH>
            <wp:positionV relativeFrom="paragraph">
              <wp:posOffset>95885</wp:posOffset>
            </wp:positionV>
            <wp:extent cx="1920240" cy="1440815"/>
            <wp:effectExtent l="0" t="0" r="3810" b="6985"/>
            <wp:wrapSquare wrapText="bothSides"/>
            <wp:docPr id="6" name="Picture 6" descr="https://s-media-cache-ak0.pinimg.com/736x/18/7b/eb/187beb496b73cd3e1a9e28068d0039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18/7b/eb/187beb496b73cd3e1a9e28068d0039a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A43">
        <w:rPr>
          <w:rFonts w:asciiTheme="minorHAnsi" w:hAnsiTheme="minorHAnsi"/>
        </w:rPr>
        <w:t>Sculptures from waste. Set the school or your class a challenge of not throwing anything away for a week and see what sculpture you can make out of the waste – consider waste across</w:t>
      </w:r>
      <w:r>
        <w:rPr>
          <w:rFonts w:asciiTheme="minorHAnsi" w:hAnsiTheme="minorHAnsi"/>
        </w:rPr>
        <w:t xml:space="preserve"> the world and our part in that</w:t>
      </w:r>
    </w:p>
    <w:p w:rsidR="009C2A43" w:rsidRPr="004A1378" w:rsidRDefault="009C2A43" w:rsidP="004A1378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9C2A43">
        <w:rPr>
          <w:rFonts w:asciiTheme="minorHAnsi" w:hAnsiTheme="minorHAnsi"/>
          <w:color w:val="000000"/>
        </w:rPr>
        <w:t>Read a fiction book as a class by an international writer set somewhere else in the world – use it to explore unfamiliar terms/cultural practices/way of life and research them together.</w:t>
      </w:r>
      <w:r w:rsidR="004A1378" w:rsidRPr="004A1378">
        <w:rPr>
          <w:noProof/>
          <w:lang w:val="en-GB" w:eastAsia="en-GB"/>
        </w:rPr>
        <w:t xml:space="preserve"> </w:t>
      </w:r>
    </w:p>
    <w:p w:rsidR="009C2A43" w:rsidRPr="009C2A43" w:rsidRDefault="009C2A43" w:rsidP="009C2A43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9C2A43">
        <w:rPr>
          <w:rFonts w:asciiTheme="minorHAnsi" w:hAnsiTheme="minorHAnsi"/>
          <w:color w:val="000000"/>
        </w:rPr>
        <w:t xml:space="preserve">Look at the patterns in fabrics from another country. Do a printing task where learners recreate the </w:t>
      </w:r>
      <w:proofErr w:type="spellStart"/>
      <w:r w:rsidRPr="009C2A43">
        <w:rPr>
          <w:rFonts w:asciiTheme="minorHAnsi" w:hAnsiTheme="minorHAnsi"/>
          <w:color w:val="000000"/>
        </w:rPr>
        <w:t>colours</w:t>
      </w:r>
      <w:proofErr w:type="spellEnd"/>
      <w:r w:rsidRPr="009C2A43">
        <w:rPr>
          <w:rFonts w:asciiTheme="minorHAnsi" w:hAnsiTheme="minorHAnsi"/>
          <w:color w:val="000000"/>
        </w:rPr>
        <w:t xml:space="preserve"> and shapes in the fabrics and add a Scottish element to their design.</w:t>
      </w:r>
    </w:p>
    <w:p w:rsidR="009C2A43" w:rsidRPr="009C2A43" w:rsidRDefault="009C2A43" w:rsidP="009C2A4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C2A43">
        <w:rPr>
          <w:rFonts w:asciiTheme="minorHAnsi" w:hAnsiTheme="minorHAnsi"/>
        </w:rPr>
        <w:t xml:space="preserve">Choose another country to focus on and look at distinctive cultural themes you can build learning activities around </w:t>
      </w:r>
      <w:r w:rsidR="00A51FA5" w:rsidRPr="009C2A43">
        <w:rPr>
          <w:rFonts w:asciiTheme="minorHAnsi" w:hAnsiTheme="minorHAnsi"/>
        </w:rPr>
        <w:t>e.g.</w:t>
      </w:r>
      <w:r w:rsidRPr="009C2A43">
        <w:rPr>
          <w:rFonts w:asciiTheme="minorHAnsi" w:hAnsiTheme="minorHAnsi"/>
        </w:rPr>
        <w:t xml:space="preserve"> Fabric – tartan and fabric from the other country, Flag – full of history and symbolism, Dance and music, Wildlife – compare animals that live in both countries and make masks/clay models, Art – </w:t>
      </w:r>
      <w:proofErr w:type="spellStart"/>
      <w:r w:rsidRPr="009C2A43">
        <w:rPr>
          <w:rFonts w:asciiTheme="minorHAnsi" w:hAnsiTheme="minorHAnsi"/>
        </w:rPr>
        <w:t>celtic</w:t>
      </w:r>
      <w:proofErr w:type="spellEnd"/>
      <w:r w:rsidRPr="009C2A43">
        <w:rPr>
          <w:rFonts w:asciiTheme="minorHAnsi" w:hAnsiTheme="minorHAnsi"/>
        </w:rPr>
        <w:t xml:space="preserve"> art and art from your country of choice.</w:t>
      </w:r>
    </w:p>
    <w:p w:rsidR="004A1378" w:rsidRPr="00E97D5B" w:rsidRDefault="00E97D5B" w:rsidP="00E97D5B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color w:val="4B4B4B" w:themeColor="text1"/>
        </w:rPr>
      </w:pPr>
      <w:r w:rsidRPr="00A51FA5">
        <w:rPr>
          <w:rFonts w:asciiTheme="minorHAnsi" w:hAnsiTheme="minorHAnsi"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FED9743" wp14:editId="28D09871">
            <wp:simplePos x="0" y="0"/>
            <wp:positionH relativeFrom="column">
              <wp:posOffset>494665</wp:posOffset>
            </wp:positionH>
            <wp:positionV relativeFrom="paragraph">
              <wp:posOffset>131445</wp:posOffset>
            </wp:positionV>
            <wp:extent cx="1526540" cy="9582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 m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A43" w:rsidRPr="00A51FA5">
        <w:rPr>
          <w:rFonts w:asciiTheme="minorHAnsi" w:hAnsiTheme="minorHAnsi"/>
        </w:rPr>
        <w:t xml:space="preserve">Watch the </w:t>
      </w:r>
      <w:hyperlink r:id="rId22" w:history="1">
        <w:r w:rsidR="009C2A43" w:rsidRPr="00A51FA5">
          <w:rPr>
            <w:rStyle w:val="Hyperlink"/>
            <w:rFonts w:asciiTheme="minorHAnsi" w:hAnsiTheme="minorHAnsi"/>
            <w:b/>
            <w:color w:val="auto"/>
          </w:rPr>
          <w:t>Sea Me short animation</w:t>
        </w:r>
      </w:hyperlink>
      <w:r w:rsidR="009C2A43" w:rsidRPr="00A51FA5">
        <w:rPr>
          <w:rFonts w:asciiTheme="minorHAnsi" w:hAnsiTheme="minorHAnsi"/>
          <w:b/>
        </w:rPr>
        <w:t>,</w:t>
      </w:r>
      <w:r w:rsidR="009C2A43" w:rsidRPr="00A51FA5">
        <w:rPr>
          <w:rFonts w:asciiTheme="minorHAnsi" w:hAnsiTheme="minorHAnsi"/>
        </w:rPr>
        <w:t xml:space="preserve"> suitable for all ages. Consider how it made us feel and come up with id</w:t>
      </w:r>
      <w:r w:rsidR="004A1378" w:rsidRPr="00A51FA5">
        <w:rPr>
          <w:rFonts w:asciiTheme="minorHAnsi" w:hAnsiTheme="minorHAnsi"/>
        </w:rPr>
        <w:t xml:space="preserve">eas as to how to improve things – </w:t>
      </w:r>
      <w:hyperlink r:id="rId23" w:history="1">
        <w:r w:rsidR="004A1378" w:rsidRPr="00FE76AA">
          <w:rPr>
            <w:rStyle w:val="Hyperlink"/>
            <w:rFonts w:asciiTheme="minorHAnsi" w:hAnsiTheme="minorHAnsi"/>
          </w:rPr>
          <w:t>www.vimeo.com/123332768</w:t>
        </w:r>
      </w:hyperlink>
    </w:p>
    <w:p w:rsidR="00E97D5B" w:rsidRPr="00DA0F13" w:rsidRDefault="00E97D5B" w:rsidP="00E97D5B">
      <w:pPr>
        <w:pStyle w:val="ListParagraph"/>
        <w:ind w:hanging="360"/>
        <w:rPr>
          <w:rFonts w:ascii="KG Second Chances Solid" w:hAnsi="KG Second Chances Solid"/>
          <w:b/>
          <w:color w:val="E50303" w:themeColor="accent2"/>
          <w:sz w:val="32"/>
          <w:szCs w:val="40"/>
        </w:rPr>
      </w:pPr>
      <w:r w:rsidRPr="00DA0F13">
        <w:rPr>
          <w:rFonts w:ascii="KG Second Chances Solid" w:hAnsi="KG Second Chances Solid"/>
          <w:b/>
          <w:color w:val="E50303" w:themeColor="accent2"/>
          <w:sz w:val="32"/>
          <w:szCs w:val="40"/>
        </w:rPr>
        <w:lastRenderedPageBreak/>
        <w:t>Ideas for school partnerships:</w:t>
      </w:r>
    </w:p>
    <w:p w:rsidR="00E97D5B" w:rsidRDefault="00E97D5B" w:rsidP="00E97D5B">
      <w:pPr>
        <w:pStyle w:val="ListParagraph"/>
        <w:ind w:hanging="360"/>
        <w:rPr>
          <w:color w:val="000000"/>
        </w:rPr>
      </w:pPr>
    </w:p>
    <w:p w:rsidR="00E97D5B" w:rsidRPr="00E97D5B" w:rsidRDefault="00E97D5B" w:rsidP="00E97D5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color w:val="000000"/>
        </w:rPr>
      </w:pPr>
      <w:r w:rsidRPr="00E97D5B">
        <w:rPr>
          <w:rFonts w:asciiTheme="minorHAnsi" w:hAnsiTheme="minorHAnsi"/>
          <w:color w:val="000000"/>
        </w:rPr>
        <w:t xml:space="preserve">Swap curriculums with your partner school and look for topics that overlap – swap teaching ideas for that topic and plan a joint project – swap pieces of work produced by the learners </w:t>
      </w:r>
    </w:p>
    <w:p w:rsidR="00E97D5B" w:rsidRPr="00E97D5B" w:rsidRDefault="00E97D5B" w:rsidP="00E97D5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color w:val="000000"/>
        </w:rPr>
      </w:pPr>
      <w:r w:rsidRPr="00E97D5B">
        <w:rPr>
          <w:rFonts w:asciiTheme="minorHAnsi" w:hAnsiTheme="minorHAnsi"/>
          <w:color w:val="000000"/>
        </w:rPr>
        <w:t>Host a day in each school wher</w:t>
      </w:r>
      <w:r>
        <w:rPr>
          <w:rFonts w:asciiTheme="minorHAnsi" w:hAnsiTheme="minorHAnsi"/>
          <w:color w:val="000000"/>
        </w:rPr>
        <w:t xml:space="preserve">e you learn about the other culture </w:t>
      </w:r>
      <w:r w:rsidRPr="00E97D5B">
        <w:rPr>
          <w:rFonts w:asciiTheme="minorHAnsi" w:hAnsiTheme="minorHAnsi"/>
          <w:color w:val="000000"/>
        </w:rPr>
        <w:t>– dance, music, history, famous people, special events</w:t>
      </w:r>
    </w:p>
    <w:p w:rsidR="00E97D5B" w:rsidRPr="00E97D5B" w:rsidRDefault="00E97D5B" w:rsidP="00E97D5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color w:val="000000"/>
        </w:rPr>
      </w:pPr>
      <w:r w:rsidRPr="00E97D5B">
        <w:rPr>
          <w:rFonts w:asciiTheme="minorHAnsi" w:hAnsiTheme="minorHAnsi"/>
          <w:color w:val="000000"/>
        </w:rPr>
        <w:t>Swap photos/paintings/drawings about harvesting vegetables in the two countries</w:t>
      </w:r>
    </w:p>
    <w:p w:rsidR="00E97D5B" w:rsidRPr="00E97D5B" w:rsidRDefault="00E97D5B" w:rsidP="00E97D5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color w:val="000000"/>
        </w:rPr>
      </w:pPr>
      <w:r w:rsidRPr="00E97D5B">
        <w:rPr>
          <w:rFonts w:asciiTheme="minorHAnsi" w:hAnsiTheme="minorHAnsi"/>
          <w:color w:val="000000"/>
        </w:rPr>
        <w:t>Choose a day where both schools will be making musical instruments from locally available recycled resources. Create a ‘Sound Garden’ at the end of the day that the rest of the school can visit to play the instruments.</w:t>
      </w:r>
    </w:p>
    <w:p w:rsidR="00E97D5B" w:rsidRPr="00E97D5B" w:rsidRDefault="00E97D5B" w:rsidP="00E97D5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color w:val="000000"/>
        </w:rPr>
      </w:pPr>
      <w:r w:rsidRPr="00E97D5B">
        <w:rPr>
          <w:rFonts w:asciiTheme="minorHAnsi" w:hAnsiTheme="minorHAnsi"/>
          <w:color w:val="000000"/>
        </w:rPr>
        <w:t xml:space="preserve">Both schools can spend the day sourcing natural items that will allow them to make marks with certain </w:t>
      </w:r>
      <w:proofErr w:type="spellStart"/>
      <w:r w:rsidRPr="00E97D5B">
        <w:rPr>
          <w:rFonts w:asciiTheme="minorHAnsi" w:hAnsiTheme="minorHAnsi"/>
          <w:color w:val="000000"/>
        </w:rPr>
        <w:t>colours</w:t>
      </w:r>
      <w:proofErr w:type="spellEnd"/>
      <w:r w:rsidRPr="00E97D5B">
        <w:rPr>
          <w:rFonts w:asciiTheme="minorHAnsi" w:hAnsiTheme="minorHAnsi"/>
          <w:color w:val="000000"/>
        </w:rPr>
        <w:t xml:space="preserve">, e.g. plants for green, ash for black, berries for red, stone/chalk for white etc. Make papier </w:t>
      </w:r>
      <w:proofErr w:type="spellStart"/>
      <w:r w:rsidRPr="00E97D5B">
        <w:rPr>
          <w:rFonts w:asciiTheme="minorHAnsi" w:hAnsiTheme="minorHAnsi"/>
          <w:color w:val="000000"/>
        </w:rPr>
        <w:t>mache</w:t>
      </w:r>
      <w:proofErr w:type="spellEnd"/>
      <w:r w:rsidRPr="00E97D5B">
        <w:rPr>
          <w:rFonts w:asciiTheme="minorHAnsi" w:hAnsiTheme="minorHAnsi"/>
          <w:color w:val="000000"/>
        </w:rPr>
        <w:t xml:space="preserve"> using natural resources (flour glue) and paint your sculptu</w:t>
      </w:r>
      <w:r>
        <w:rPr>
          <w:rFonts w:asciiTheme="minorHAnsi" w:hAnsiTheme="minorHAnsi"/>
          <w:color w:val="000000"/>
        </w:rPr>
        <w:t>res with your home made paint</w:t>
      </w:r>
    </w:p>
    <w:p w:rsidR="00E97D5B" w:rsidRPr="00E97D5B" w:rsidRDefault="00E97D5B" w:rsidP="00E97D5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B3CB7FC" wp14:editId="436B35C2">
            <wp:simplePos x="0" y="0"/>
            <wp:positionH relativeFrom="column">
              <wp:posOffset>2517140</wp:posOffset>
            </wp:positionH>
            <wp:positionV relativeFrom="paragraph">
              <wp:posOffset>100965</wp:posOffset>
            </wp:positionV>
            <wp:extent cx="1792605" cy="1206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scolawi016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000000"/>
        </w:rPr>
        <w:t>Take pictures</w:t>
      </w:r>
      <w:r w:rsidRPr="00E97D5B">
        <w:rPr>
          <w:rFonts w:asciiTheme="minorHAnsi" w:hAnsiTheme="minorHAnsi"/>
          <w:color w:val="000000"/>
        </w:rPr>
        <w:t xml:space="preserve"> of the things you love about your country and ask your partner school to do </w:t>
      </w:r>
      <w:r>
        <w:rPr>
          <w:rFonts w:asciiTheme="minorHAnsi" w:hAnsiTheme="minorHAnsi"/>
          <w:color w:val="000000"/>
        </w:rPr>
        <w:t xml:space="preserve">the same. </w:t>
      </w:r>
      <w:r w:rsidRPr="00E97D5B">
        <w:rPr>
          <w:rFonts w:asciiTheme="minorHAnsi" w:hAnsiTheme="minorHAnsi"/>
          <w:color w:val="000000"/>
        </w:rPr>
        <w:t>Swap photos and get your partner school to etch into the photo a drawing of what they l</w:t>
      </w:r>
      <w:r>
        <w:rPr>
          <w:rFonts w:asciiTheme="minorHAnsi" w:hAnsiTheme="minorHAnsi"/>
          <w:color w:val="000000"/>
        </w:rPr>
        <w:t>ove about their country and you</w:t>
      </w:r>
      <w:r w:rsidRPr="00E97D5B">
        <w:rPr>
          <w:rFonts w:asciiTheme="minorHAnsi" w:hAnsiTheme="minorHAnsi"/>
          <w:color w:val="000000"/>
        </w:rPr>
        <w:t xml:space="preserve"> do the same. </w:t>
      </w:r>
    </w:p>
    <w:p w:rsidR="00E97D5B" w:rsidRPr="00E97D5B" w:rsidRDefault="00E97D5B" w:rsidP="00E97D5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color w:val="000000"/>
        </w:rPr>
      </w:pPr>
      <w:r w:rsidRPr="00E97D5B">
        <w:rPr>
          <w:rFonts w:asciiTheme="minorHAnsi" w:hAnsiTheme="minorHAnsi"/>
        </w:rPr>
        <w:t xml:space="preserve">Temporary art using nature – you and your partner school go out and collect leaves, stones, cones, flowers </w:t>
      </w:r>
      <w:proofErr w:type="spellStart"/>
      <w:r w:rsidRPr="00E97D5B">
        <w:rPr>
          <w:rFonts w:asciiTheme="minorHAnsi" w:hAnsiTheme="minorHAnsi"/>
        </w:rPr>
        <w:t>etc</w:t>
      </w:r>
      <w:proofErr w:type="spellEnd"/>
      <w:r w:rsidRPr="00E97D5B">
        <w:rPr>
          <w:rFonts w:asciiTheme="minorHAnsi" w:hAnsiTheme="minorHAnsi"/>
        </w:rPr>
        <w:t xml:space="preserve"> (anything you can find locally) and make a picture representing the other country to you. </w:t>
      </w:r>
      <w:proofErr w:type="spellStart"/>
      <w:r w:rsidRPr="00E97D5B">
        <w:rPr>
          <w:rFonts w:asciiTheme="minorHAnsi" w:hAnsiTheme="minorHAnsi"/>
        </w:rPr>
        <w:t>Eg</w:t>
      </w:r>
      <w:proofErr w:type="spellEnd"/>
      <w:r w:rsidRPr="00E97D5B">
        <w:rPr>
          <w:rFonts w:asciiTheme="minorHAnsi" w:hAnsiTheme="minorHAnsi"/>
        </w:rPr>
        <w:t xml:space="preserve">. Its animals, fabric, flag. </w:t>
      </w:r>
    </w:p>
    <w:p w:rsidR="00E97D5B" w:rsidRPr="00E97D5B" w:rsidRDefault="00E97D5B" w:rsidP="00E97D5B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color w:val="000000"/>
        </w:rPr>
      </w:pPr>
      <w:r w:rsidRPr="00E97D5B">
        <w:rPr>
          <w:rFonts w:asciiTheme="minorHAnsi" w:hAnsiTheme="minorHAnsi"/>
        </w:rPr>
        <w:t xml:space="preserve">½ and ½ portraits - before a teacher visits your partner school- ask the learners to draw a </w:t>
      </w:r>
      <w:r w:rsidR="00A51FA5" w:rsidRPr="00E97D5B">
        <w:rPr>
          <w:rFonts w:asciiTheme="minorHAnsi" w:hAnsiTheme="minorHAnsi"/>
        </w:rPr>
        <w:t>self-portrait</w:t>
      </w:r>
      <w:r w:rsidRPr="00E97D5B">
        <w:rPr>
          <w:rFonts w:asciiTheme="minorHAnsi" w:hAnsiTheme="minorHAnsi"/>
        </w:rPr>
        <w:t xml:space="preserve"> of ½ their face on paper. Take the pictures out to your partner school and the learners there draw a </w:t>
      </w:r>
      <w:r w:rsidR="00A51FA5" w:rsidRPr="00E97D5B">
        <w:rPr>
          <w:rFonts w:asciiTheme="minorHAnsi" w:hAnsiTheme="minorHAnsi"/>
        </w:rPr>
        <w:t>self-portrait</w:t>
      </w:r>
      <w:r w:rsidRPr="00E97D5B">
        <w:rPr>
          <w:rFonts w:asciiTheme="minorHAnsi" w:hAnsiTheme="minorHAnsi"/>
        </w:rPr>
        <w:t xml:space="preserve"> on the other half of the page. </w:t>
      </w:r>
    </w:p>
    <w:p w:rsidR="00DA0F13" w:rsidRPr="00A51FA5" w:rsidRDefault="00E97D5B" w:rsidP="00DA0F13">
      <w:pPr>
        <w:jc w:val="center"/>
        <w:rPr>
          <w:rFonts w:ascii="KG Second Chances Solid" w:hAnsi="KG Second Chances Solid"/>
          <w:b/>
          <w:color w:val="A234C4" w:themeColor="accent6"/>
          <w:sz w:val="32"/>
          <w:szCs w:val="36"/>
        </w:rPr>
      </w:pPr>
      <w:r w:rsidRPr="00A51FA5">
        <w:rPr>
          <w:rFonts w:ascii="KG Second Chances Solid" w:hAnsi="KG Second Chances Solid"/>
          <w:b/>
          <w:color w:val="A234C4" w:themeColor="accent6"/>
          <w:sz w:val="32"/>
          <w:szCs w:val="36"/>
        </w:rPr>
        <w:lastRenderedPageBreak/>
        <w:t>Ideas for exploring fair trade</w:t>
      </w:r>
    </w:p>
    <w:p w:rsidR="00E97D5B" w:rsidRPr="00A51FA5" w:rsidRDefault="00E97D5B" w:rsidP="00DA0F13">
      <w:pPr>
        <w:jc w:val="center"/>
        <w:rPr>
          <w:rFonts w:ascii="KG Second Chances Solid" w:hAnsi="KG Second Chances Solid"/>
          <w:b/>
          <w:color w:val="A234C4" w:themeColor="accent6"/>
          <w:sz w:val="32"/>
          <w:szCs w:val="36"/>
        </w:rPr>
      </w:pPr>
      <w:proofErr w:type="gramStart"/>
      <w:r w:rsidRPr="00A51FA5">
        <w:rPr>
          <w:rFonts w:ascii="KG Second Chances Solid" w:hAnsi="KG Second Chances Solid"/>
          <w:b/>
          <w:color w:val="A234C4" w:themeColor="accent6"/>
          <w:sz w:val="32"/>
          <w:szCs w:val="36"/>
        </w:rPr>
        <w:t>in</w:t>
      </w:r>
      <w:proofErr w:type="gramEnd"/>
      <w:r w:rsidRPr="00A51FA5">
        <w:rPr>
          <w:rFonts w:ascii="KG Second Chances Solid" w:hAnsi="KG Second Chances Solid"/>
          <w:b/>
          <w:color w:val="A234C4" w:themeColor="accent6"/>
          <w:sz w:val="32"/>
          <w:szCs w:val="36"/>
        </w:rPr>
        <w:t xml:space="preserve"> your school:</w:t>
      </w:r>
    </w:p>
    <w:p w:rsidR="00E97D5B" w:rsidRPr="00E97D5B" w:rsidRDefault="00E97D5B" w:rsidP="00E97D5B">
      <w:pPr>
        <w:rPr>
          <w:rFonts w:asciiTheme="minorHAnsi" w:hAnsiTheme="minorHAnsi"/>
          <w:color w:val="4B4B4B" w:themeColor="text1"/>
        </w:rPr>
      </w:pPr>
    </w:p>
    <w:p w:rsidR="00E97D5B" w:rsidRPr="00A51FA5" w:rsidRDefault="00E97D5B" w:rsidP="00E97D5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51FA5">
        <w:rPr>
          <w:rFonts w:asciiTheme="minorHAnsi" w:hAnsiTheme="minorHAnsi"/>
        </w:rPr>
        <w:t>Design a new logo/advert/poster for a fairly traded product sold in your area – encourage your community to buy it!</w:t>
      </w:r>
    </w:p>
    <w:p w:rsidR="00E97D5B" w:rsidRPr="00A51FA5" w:rsidRDefault="00E97D5B" w:rsidP="00E97D5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51FA5">
        <w:rPr>
          <w:rFonts w:asciiTheme="minorHAnsi" w:hAnsiTheme="minorHAnsi"/>
        </w:rPr>
        <w:t>Design a comic strip showing the story of a Fairtrade farmer and why fairly traded products are so important</w:t>
      </w:r>
    </w:p>
    <w:p w:rsidR="00E97D5B" w:rsidRPr="00A51FA5" w:rsidRDefault="00E97D5B" w:rsidP="00E97D5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51FA5">
        <w:rPr>
          <w:rFonts w:asciiTheme="minorHAnsi" w:hAnsiTheme="minorHAnsi"/>
        </w:rPr>
        <w:t>Watch the Fairtrade Foundation’s new film ‘</w:t>
      </w:r>
      <w:hyperlink r:id="rId25" w:history="1">
        <w:r w:rsidRPr="00A51FA5">
          <w:rPr>
            <w:rStyle w:val="Hyperlink"/>
            <w:rFonts w:asciiTheme="minorHAnsi" w:hAnsiTheme="minorHAnsi"/>
            <w:b/>
            <w:color w:val="auto"/>
          </w:rPr>
          <w:t>Don’t Feed Exploitation</w:t>
        </w:r>
        <w:r w:rsidRPr="00A51FA5">
          <w:rPr>
            <w:rStyle w:val="Hyperlink"/>
            <w:rFonts w:asciiTheme="minorHAnsi" w:hAnsiTheme="minorHAnsi"/>
            <w:color w:val="auto"/>
          </w:rPr>
          <w:t>’</w:t>
        </w:r>
      </w:hyperlink>
      <w:r w:rsidRPr="00A51FA5">
        <w:rPr>
          <w:rFonts w:asciiTheme="minorHAnsi" w:hAnsiTheme="minorHAnsi"/>
        </w:rPr>
        <w:t xml:space="preserve"> – how would you feel if this happened to you?</w:t>
      </w:r>
    </w:p>
    <w:p w:rsidR="00E97D5B" w:rsidRPr="00A51FA5" w:rsidRDefault="00AF65FF" w:rsidP="00E97D5B">
      <w:pPr>
        <w:pStyle w:val="ListParagraph"/>
        <w:rPr>
          <w:rFonts w:asciiTheme="minorHAnsi" w:hAnsiTheme="minorHAnsi"/>
          <w:b/>
        </w:rPr>
      </w:pPr>
      <w:r w:rsidRPr="00A51FA5">
        <w:rPr>
          <w:b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3C08B925" wp14:editId="35B385E7">
            <wp:simplePos x="0" y="0"/>
            <wp:positionH relativeFrom="column">
              <wp:posOffset>3040380</wp:posOffset>
            </wp:positionH>
            <wp:positionV relativeFrom="paragraph">
              <wp:posOffset>64135</wp:posOffset>
            </wp:positionV>
            <wp:extent cx="1214120" cy="1214120"/>
            <wp:effectExtent l="0" t="0" r="5080" b="5080"/>
            <wp:wrapSquare wrapText="bothSides"/>
            <wp:docPr id="10" name="Picture 10" descr="https://upload.wikimedia.org/wikipedia/en/1/1b/Fairt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1/1b/Fairtrad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7" w:history="1">
        <w:r w:rsidR="00E97D5B" w:rsidRPr="00A51FA5">
          <w:rPr>
            <w:rStyle w:val="Hyperlink"/>
            <w:rFonts w:asciiTheme="minorHAnsi" w:hAnsiTheme="minorHAnsi"/>
            <w:b/>
            <w:color w:val="auto"/>
          </w:rPr>
          <w:t>www.fortnight.fairtrade.org.uk</w:t>
        </w:r>
      </w:hyperlink>
    </w:p>
    <w:p w:rsidR="00E97D5B" w:rsidRPr="00A51FA5" w:rsidRDefault="00E97D5B" w:rsidP="00E97D5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51FA5">
        <w:rPr>
          <w:rFonts w:asciiTheme="minorHAnsi" w:hAnsiTheme="minorHAnsi"/>
        </w:rPr>
        <w:t>Fill a shopping bag with Fairtrade products. Ask children to find out from the labels as much as they can about where the ingredients were grown and what benefits the producers received.</w:t>
      </w:r>
      <w:r w:rsidR="00AF65FF" w:rsidRPr="00A51FA5">
        <w:rPr>
          <w:noProof/>
          <w:lang w:val="en-GB" w:eastAsia="en-GB"/>
        </w:rPr>
        <w:t xml:space="preserve"> </w:t>
      </w:r>
    </w:p>
    <w:p w:rsidR="00E97D5B" w:rsidRPr="00A51FA5" w:rsidRDefault="00E97D5B" w:rsidP="00E97D5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51FA5">
        <w:rPr>
          <w:rFonts w:asciiTheme="minorHAnsi" w:hAnsiTheme="minorHAnsi"/>
        </w:rPr>
        <w:t xml:space="preserve">Imagine yourself in a Fairtrade farmer’s shoes - play a game of ‘Breaks and Ladders’ available from </w:t>
      </w:r>
      <w:hyperlink r:id="rId28" w:history="1">
        <w:r w:rsidRPr="00A51FA5">
          <w:rPr>
            <w:rStyle w:val="Hyperlink"/>
            <w:rFonts w:asciiTheme="minorHAnsi" w:hAnsiTheme="minorHAnsi"/>
            <w:b/>
            <w:color w:val="auto"/>
          </w:rPr>
          <w:t>www.fairtrade.org.uk/fortnigh</w:t>
        </w:r>
        <w:r w:rsidRPr="00A51FA5">
          <w:rPr>
            <w:rStyle w:val="Hyperlink"/>
            <w:rFonts w:asciiTheme="minorHAnsi" w:hAnsiTheme="minorHAnsi"/>
            <w:color w:val="auto"/>
          </w:rPr>
          <w:t>t</w:t>
        </w:r>
      </w:hyperlink>
    </w:p>
    <w:p w:rsidR="00E97D5B" w:rsidRPr="00A51FA5" w:rsidRDefault="00E97D5B" w:rsidP="00E97D5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51FA5">
        <w:rPr>
          <w:rFonts w:asciiTheme="minorHAnsi" w:hAnsiTheme="minorHAnsi"/>
        </w:rPr>
        <w:t xml:space="preserve">Find out about the famous </w:t>
      </w:r>
      <w:hyperlink r:id="rId29" w:history="1">
        <w:proofErr w:type="spellStart"/>
        <w:r w:rsidRPr="00A51FA5">
          <w:rPr>
            <w:rStyle w:val="Hyperlink"/>
            <w:rFonts w:asciiTheme="minorHAnsi" w:hAnsiTheme="minorHAnsi"/>
            <w:b/>
            <w:color w:val="auto"/>
          </w:rPr>
          <w:t>Kilombero</w:t>
        </w:r>
        <w:proofErr w:type="spellEnd"/>
        <w:r w:rsidRPr="00A51FA5">
          <w:rPr>
            <w:rStyle w:val="Hyperlink"/>
            <w:rFonts w:asciiTheme="minorHAnsi" w:hAnsiTheme="minorHAnsi"/>
            <w:b/>
            <w:color w:val="auto"/>
          </w:rPr>
          <w:t xml:space="preserve"> rice from Malawi</w:t>
        </w:r>
      </w:hyperlink>
      <w:r w:rsidRPr="00A51FA5">
        <w:rPr>
          <w:rFonts w:asciiTheme="minorHAnsi" w:hAnsiTheme="minorHAnsi"/>
          <w:b/>
        </w:rPr>
        <w:t xml:space="preserve"> –</w:t>
      </w:r>
      <w:r w:rsidRPr="00A51FA5">
        <w:rPr>
          <w:rFonts w:asciiTheme="minorHAnsi" w:hAnsiTheme="minorHAnsi"/>
        </w:rPr>
        <w:t xml:space="preserve"> can your school take up the 90kg challenge?</w:t>
      </w:r>
    </w:p>
    <w:p w:rsidR="00E97D5B" w:rsidRPr="00A51FA5" w:rsidRDefault="000C13A3" w:rsidP="00E97D5B">
      <w:pPr>
        <w:pStyle w:val="ListParagraph"/>
        <w:rPr>
          <w:rStyle w:val="Hyperlink"/>
          <w:rFonts w:asciiTheme="minorHAnsi" w:hAnsiTheme="minorHAnsi"/>
          <w:b/>
          <w:color w:val="auto"/>
        </w:rPr>
      </w:pPr>
      <w:hyperlink r:id="rId30" w:history="1">
        <w:r w:rsidR="00E97D5B" w:rsidRPr="00A51FA5">
          <w:rPr>
            <w:rStyle w:val="Hyperlink"/>
            <w:rFonts w:asciiTheme="minorHAnsi" w:hAnsiTheme="minorHAnsi"/>
            <w:b/>
            <w:color w:val="auto"/>
          </w:rPr>
          <w:t>www.jts.co.uk/our-producers/malawi-rice</w:t>
        </w:r>
      </w:hyperlink>
    </w:p>
    <w:p w:rsidR="00A51FA5" w:rsidRPr="00A51FA5" w:rsidRDefault="00A51FA5" w:rsidP="00A51FA5">
      <w:pPr>
        <w:rPr>
          <w:rFonts w:asciiTheme="minorHAnsi" w:hAnsiTheme="minorHAnsi"/>
        </w:rPr>
      </w:pPr>
    </w:p>
    <w:p w:rsidR="00AF65FF" w:rsidRPr="00A51FA5" w:rsidRDefault="00AF65FF" w:rsidP="00E97D5B">
      <w:pPr>
        <w:pStyle w:val="ListParagraph"/>
        <w:rPr>
          <w:rFonts w:asciiTheme="minorHAnsi" w:hAnsiTheme="minorHAnsi"/>
        </w:rPr>
      </w:pPr>
      <w:r w:rsidRPr="00A51FA5">
        <w:rPr>
          <w:noProof/>
          <w:lang w:val="en-GB" w:eastAsia="en-GB"/>
        </w:rPr>
        <w:drawing>
          <wp:inline distT="0" distB="0" distL="0" distR="0" wp14:anchorId="1492073E" wp14:editId="412C8C4C">
            <wp:extent cx="3589362" cy="1176088"/>
            <wp:effectExtent l="0" t="0" r="0" b="5080"/>
            <wp:docPr id="9" name="Picture 9" descr="http://order.jts.co.uk/wp-content/uploads/2015/07/KILOMBERO_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der.jts.co.uk/wp-content/uploads/2015/07/KILOMBERO_SLIDE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53" cy="117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FF" w:rsidRPr="00A51FA5" w:rsidRDefault="00AF65FF" w:rsidP="00E97D5B">
      <w:pPr>
        <w:pStyle w:val="ListParagraph"/>
        <w:rPr>
          <w:rFonts w:asciiTheme="minorHAnsi" w:hAnsiTheme="minorHAnsi"/>
        </w:rPr>
      </w:pPr>
    </w:p>
    <w:p w:rsidR="00E97D5B" w:rsidRPr="00A51FA5" w:rsidRDefault="00E97D5B" w:rsidP="00E97D5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51FA5">
        <w:rPr>
          <w:rFonts w:asciiTheme="minorHAnsi" w:hAnsiTheme="minorHAnsi"/>
        </w:rPr>
        <w:t xml:space="preserve">Play the </w:t>
      </w:r>
      <w:hyperlink r:id="rId32" w:history="1">
        <w:r w:rsidRPr="00A51FA5">
          <w:rPr>
            <w:rStyle w:val="Hyperlink"/>
            <w:rFonts w:asciiTheme="minorHAnsi" w:hAnsiTheme="minorHAnsi"/>
            <w:b/>
            <w:color w:val="auto"/>
          </w:rPr>
          <w:t>cocoa chain mystery</w:t>
        </w:r>
      </w:hyperlink>
      <w:r w:rsidRPr="00A51FA5">
        <w:rPr>
          <w:rFonts w:asciiTheme="minorHAnsi" w:hAnsiTheme="minorHAnsi"/>
        </w:rPr>
        <w:t xml:space="preserve"> to find out why </w:t>
      </w:r>
      <w:proofErr w:type="spellStart"/>
      <w:r w:rsidRPr="00A51FA5">
        <w:rPr>
          <w:rFonts w:asciiTheme="minorHAnsi" w:hAnsiTheme="minorHAnsi"/>
        </w:rPr>
        <w:t>Afia</w:t>
      </w:r>
      <w:proofErr w:type="spellEnd"/>
      <w:r w:rsidRPr="00A51FA5">
        <w:rPr>
          <w:rFonts w:asciiTheme="minorHAnsi" w:hAnsiTheme="minorHAnsi"/>
        </w:rPr>
        <w:t>, the daughter of a cocoa farmer, can now go to school.</w:t>
      </w:r>
    </w:p>
    <w:p w:rsidR="00560EC1" w:rsidRPr="00A51FA5" w:rsidRDefault="00E97D5B" w:rsidP="00560EC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51FA5">
        <w:rPr>
          <w:rFonts w:asciiTheme="minorHAnsi" w:hAnsiTheme="minorHAnsi"/>
        </w:rPr>
        <w:t>Once you’ve learned about fair trade, how many SDGs do you think a fair trade system contributes to?</w:t>
      </w:r>
    </w:p>
    <w:sectPr w:rsidR="00560EC1" w:rsidRPr="00A51FA5" w:rsidSect="00A0154D">
      <w:pgSz w:w="16838" w:h="11906" w:orient="landscape"/>
      <w:pgMar w:top="851" w:right="1529" w:bottom="851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EDE"/>
    <w:multiLevelType w:val="hybridMultilevel"/>
    <w:tmpl w:val="A31CD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01765"/>
    <w:multiLevelType w:val="hybridMultilevel"/>
    <w:tmpl w:val="8BF8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1812"/>
    <w:multiLevelType w:val="hybridMultilevel"/>
    <w:tmpl w:val="5A447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A5"/>
    <w:rsid w:val="000C13A3"/>
    <w:rsid w:val="00491A78"/>
    <w:rsid w:val="004A1378"/>
    <w:rsid w:val="00560EC1"/>
    <w:rsid w:val="005B31EF"/>
    <w:rsid w:val="006A2B1E"/>
    <w:rsid w:val="00740ADD"/>
    <w:rsid w:val="008C68A5"/>
    <w:rsid w:val="009C2A43"/>
    <w:rsid w:val="00A0154D"/>
    <w:rsid w:val="00A51FA5"/>
    <w:rsid w:val="00AA6CDC"/>
    <w:rsid w:val="00AE1C90"/>
    <w:rsid w:val="00AF65FF"/>
    <w:rsid w:val="00C631D5"/>
    <w:rsid w:val="00CC1F95"/>
    <w:rsid w:val="00DA0F13"/>
    <w:rsid w:val="00E84DDD"/>
    <w:rsid w:val="00E9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EF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B31EF"/>
    <w:rPr>
      <w:b/>
      <w:bCs/>
    </w:rPr>
  </w:style>
  <w:style w:type="paragraph" w:styleId="ListParagraph">
    <w:name w:val="List Paragraph"/>
    <w:basedOn w:val="Normal"/>
    <w:uiPriority w:val="34"/>
    <w:qFormat/>
    <w:rsid w:val="005B31E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A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60E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378"/>
    <w:rPr>
      <w:color w:val="E3950E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1A78"/>
    <w:rPr>
      <w:rFonts w:ascii="Calibr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1A7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EF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B31EF"/>
    <w:rPr>
      <w:b/>
      <w:bCs/>
    </w:rPr>
  </w:style>
  <w:style w:type="paragraph" w:styleId="ListParagraph">
    <w:name w:val="List Paragraph"/>
    <w:basedOn w:val="Normal"/>
    <w:uiPriority w:val="34"/>
    <w:qFormat/>
    <w:rsid w:val="005B31E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A5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60E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378"/>
    <w:rPr>
      <w:color w:val="E3950E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1A78"/>
    <w:rPr>
      <w:rFonts w:ascii="Calibr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1A7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oxfam.org.uk/education/resources/food-for-thought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fairtrade.org.uk" TargetMode="External"/><Relationship Id="rId17" Type="http://schemas.openxmlformats.org/officeDocument/2006/relationships/hyperlink" Target="http://practicalaction.org/energy-and-the-global-goals" TargetMode="External"/><Relationship Id="rId25" Type="http://schemas.openxmlformats.org/officeDocument/2006/relationships/hyperlink" Target="http://fortnight.fairtrade.org.uk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hyperlink" Target="http://www.jts.co.uk/our-producers/malawi-ri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ts.co.uk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www.stridemagazine.org.uk/images/winter-2016/Cocoa_clues_mystery_Activity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rldslargestlesson.globalgoals.org" TargetMode="External"/><Relationship Id="rId23" Type="http://schemas.openxmlformats.org/officeDocument/2006/relationships/hyperlink" Target="http://www.vimeo.com/123332768" TargetMode="External"/><Relationship Id="rId28" Type="http://schemas.openxmlformats.org/officeDocument/2006/relationships/hyperlink" Target="http://www.fairtrade.org.uk/fortnight" TargetMode="External"/><Relationship Id="rId10" Type="http://schemas.openxmlformats.org/officeDocument/2006/relationships/hyperlink" Target="http://www.scotland-malawipartnership.org" TargetMode="External"/><Relationship Id="rId19" Type="http://schemas.openxmlformats.org/officeDocument/2006/relationships/hyperlink" Target="file:///C:\Users\Jackie%20Farr\AppData\Local\Microsoft\Windows\Temporary%20Internet%20Files\Content.Outlook\YJCZ6QV4\&#8226;%09http:\www.stridemagazine.org.uk\" TargetMode="External"/><Relationship Id="rId31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www.oneworldcentre.org.uk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vimeo.com/123332768" TargetMode="External"/><Relationship Id="rId27" Type="http://schemas.openxmlformats.org/officeDocument/2006/relationships/hyperlink" Target="http://www.fortnight.fairtrade.org.uk" TargetMode="External"/><Relationship Id="rId30" Type="http://schemas.openxmlformats.org/officeDocument/2006/relationships/hyperlink" Target="http://www.jts.co.uk/our-producers/malawi-rice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MP2">
      <a:dk1>
        <a:srgbClr val="4B4B4B"/>
      </a:dk1>
      <a:lt1>
        <a:srgbClr val="FFFFFF"/>
      </a:lt1>
      <a:dk2>
        <a:srgbClr val="4B4B4B"/>
      </a:dk2>
      <a:lt2>
        <a:srgbClr val="FFFFFF"/>
      </a:lt2>
      <a:accent1>
        <a:srgbClr val="039EE5"/>
      </a:accent1>
      <a:accent2>
        <a:srgbClr val="E50303"/>
      </a:accent2>
      <a:accent3>
        <a:srgbClr val="5BB030"/>
      </a:accent3>
      <a:accent4>
        <a:srgbClr val="F07004"/>
      </a:accent4>
      <a:accent5>
        <a:srgbClr val="E5D303"/>
      </a:accent5>
      <a:accent6>
        <a:srgbClr val="A234C4"/>
      </a:accent6>
      <a:hlink>
        <a:srgbClr val="039EE5"/>
      </a:hlink>
      <a:folHlink>
        <a:srgbClr val="E3950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D3E8-9F34-4871-B7AE-AEA8687D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Beaton</dc:creator>
  <cp:lastModifiedBy>Caroline Beaton</cp:lastModifiedBy>
  <cp:revision>3</cp:revision>
  <cp:lastPrinted>2017-03-09T11:16:00Z</cp:lastPrinted>
  <dcterms:created xsi:type="dcterms:W3CDTF">2017-03-09T11:08:00Z</dcterms:created>
  <dcterms:modified xsi:type="dcterms:W3CDTF">2017-03-09T11:26:00Z</dcterms:modified>
</cp:coreProperties>
</file>